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2" w:rsidRPr="00DB4F72" w:rsidRDefault="00DB4F72" w:rsidP="003E2BAB">
      <w:pPr>
        <w:spacing w:after="0"/>
        <w:rPr>
          <w:b/>
        </w:rPr>
      </w:pPr>
      <w:r w:rsidRPr="00DB4F72">
        <w:rPr>
          <w:b/>
        </w:rPr>
        <w:t>ASL BA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516"/>
        <w:gridCol w:w="1516"/>
        <w:gridCol w:w="1229"/>
        <w:gridCol w:w="1229"/>
        <w:gridCol w:w="4220"/>
        <w:gridCol w:w="2321"/>
        <w:gridCol w:w="886"/>
        <w:gridCol w:w="355"/>
        <w:gridCol w:w="797"/>
      </w:tblGrid>
      <w:tr w:rsidR="00AC7FEB" w:rsidRPr="00DB4F72" w:rsidTr="00B02146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8E1805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38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56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642" w:type="pct"/>
            <w:gridSpan w:val="3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AC7FEB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73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01/09/2017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29/06/2016 13:00</w:t>
            </w: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ai sensi del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D.Lgs.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163/2006 per la fornitura di prodotti cartari, detergenti e accessori per la consumazione dei pasti necessari a soddisfare le esigenze della Azienda Sanitaria Locale di Bari e della società in house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Sanitaservice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ASL BA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s.r.l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149" w:type="pct"/>
            <w:gridSpan w:val="3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 w:rsidP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tooltip="Atti di gar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Atti di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gara.zip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(11664.8Kb)</w:t>
            </w:r>
          </w:p>
        </w:tc>
        <w:tc>
          <w:tcPr>
            <w:tcW w:w="24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Immagine 140" descr="email">
                    <a:hlinkClick xmlns:a="http://schemas.openxmlformats.org/drawingml/2006/main" r:id="rId7" tooltip="&quot;Invio 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email">
                            <a:hlinkClick r:id="rId7" tooltip="&quot;Invio 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Immagine 141" descr="dettaglio">
                    <a:hlinkClick xmlns:a="http://schemas.openxmlformats.org/drawingml/2006/main" r:id="rId9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ettaglio">
                            <a:hlinkClick r:id="rId9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FEB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72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14/04/2021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Preinformazione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relativo ai lavori: Affidamento della progettazione esecutiva e dell'esecuzione dei lavori di realizzazione del nuovo ospedale del Sud-Est Barese (nuovo ospedale 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Monopoli-Fasano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9" w:type="pct"/>
            <w:gridSpan w:val="3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 w:rsidP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PREINFORMAZIONE.pdf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(1224.7Kb)</w:t>
            </w:r>
          </w:p>
        </w:tc>
        <w:tc>
          <w:tcPr>
            <w:tcW w:w="24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Immagine 148" descr="email">
                    <a:hlinkClick xmlns:a="http://schemas.openxmlformats.org/drawingml/2006/main" r:id="rId12" tooltip="&quot;Invio 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email">
                            <a:hlinkClick r:id="rId12" tooltip="&quot;Invio e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Immagine 149" descr="dettaglio">
                    <a:hlinkClick xmlns:a="http://schemas.openxmlformats.org/drawingml/2006/main" r:id="rId13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dettaglio">
                            <a:hlinkClick r:id="rId13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FEB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71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28/08/2017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30/06/2016 13:00</w:t>
            </w: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L’AFFIDAMENTO DEL SERVIZIO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DISINFESTAZIONE, DERATTIZZAZIONE, DEBLATTIZZAZIONE E DISINFEZIONE SERVIZI IGIENICI PRESSO LE STRUTTURE AMMINISTRATIVE E SANITARIE DELLA ASL BA, PER UN PERIODO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ANNI 3</w:t>
            </w:r>
          </w:p>
        </w:tc>
        <w:tc>
          <w:tcPr>
            <w:tcW w:w="1149" w:type="pct"/>
            <w:gridSpan w:val="3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 w:rsidP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tooltip="Allegato VII - Attestazione sopralluog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VII - attestazione sopralluogo.doc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(24.6Kb)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5" w:tooltip="Allegato VI - Schema Offerta Economic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allegato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VI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- schema offerta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economica.docx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(22.2Kb)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6" w:tooltip="Allegato V - DUVRI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V - DUVRI disinfestazione 2015.pdf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(12659.5Kb)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7" w:tooltip="Allegato B al Capitolat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b a capitolato - elenco presidi 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(320.1Kb)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8" w:tooltip="Allegato A al Capitolat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a al capitolato- elenco personale 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(108.5Kb)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9" w:tooltip="Allegato IV - Capitolato Special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allegato IV - capitolato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speciale.pdf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(341.8Kb)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0" w:tooltip="Allegato III - Patto di integrit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III Patto di Integrita.doc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(236.0Kb)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1" w:tooltip="Allegato II c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II c.doc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(31.7Kb)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2" w:tooltip="Allegato II b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IIb.doc.p7m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(52.0Kb)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3" w:tooltip="Allegato II 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II a.doc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(22.5Kb)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4" w:tooltip="Disciplinar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Disciplinare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Amministrativo.pdf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(778.8Kb)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5" w:tooltip="Allegato 1 - Bando GUC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allegato I - FORMULARIO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GUCE.pdf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(581.1Kb)</w:t>
            </w:r>
          </w:p>
        </w:tc>
        <w:tc>
          <w:tcPr>
            <w:tcW w:w="24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Immagine 156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Immagine 157" descr="dettaglio">
                    <a:hlinkClick xmlns:a="http://schemas.openxmlformats.org/drawingml/2006/main" r:id="rId26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dettaglio">
                            <a:hlinkClick r:id="rId26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70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03/07/2016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3E2BA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L'AFFIDAMENTO DELLA FORNITURA PLURIENNALE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RETI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PROTESI PER LAPAROCELI E DISPOSITIVI PER EMOSTATSI E SIGILLANTI PER IL FABBISOGNO DELLA ASL BA PER UN PERIODO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36 MESI(OLTRE EVENTUALE PROROGA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12 MESI ED INCREMENTO DEL 40% AI SENSI DELLA L. REGIONALE NR. 1/2004)</w:t>
            </w:r>
          </w:p>
        </w:tc>
        <w:tc>
          <w:tcPr>
            <w:tcW w:w="1040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3E2BA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GARA RETI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PUBBLICATA.zip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(33373.9Kb)</w:t>
            </w:r>
          </w:p>
        </w:tc>
        <w:tc>
          <w:tcPr>
            <w:tcW w:w="358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Immagine 164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Immagine 165" descr="dettaglio">
                    <a:hlinkClick xmlns:a="http://schemas.openxmlformats.org/drawingml/2006/main" r:id="rId28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dettaglio">
                            <a:hlinkClick r:id="rId28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67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20/06/2016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3E2BA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PROCEDURA APERTA PER LA FORNITURA IN SERVICE, PER L’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U.O.C.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ANATOMIA PATOLOGICA DEL P.O. “SAN PAOLO”,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DUE SISTEMI INTEGRATI AUTOMATICI PER COLORAZIONE E MONTAGGIO DEI VETRINI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ISTOLOGIA E CITOLOGIA, STAMPIGLIATRICI PER VETRINI E BLOCCHETTI, MICROTOMI, PIASTRE FREDDE E CENTRALINA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INCLUSIONE, DELLA DURATA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36 MESI (OLTRE EVENTUALE PROROGA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12 MESI).</w:t>
            </w:r>
          </w:p>
        </w:tc>
        <w:tc>
          <w:tcPr>
            <w:tcW w:w="1040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3E2BA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tooltip="DOCUMENTAZIONE DI GAR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documentazione di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gara.zip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(16194.9Kb)</w:t>
            </w:r>
          </w:p>
        </w:tc>
        <w:tc>
          <w:tcPr>
            <w:tcW w:w="358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Immagine 17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Immagine 173" descr="dettaglio">
                    <a:hlinkClick xmlns:a="http://schemas.openxmlformats.org/drawingml/2006/main" r:id="rId30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ettaglio">
                            <a:hlinkClick r:id="rId30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66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08/04/2016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21/08/2017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05/04/2016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AC7FE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3E2BA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Bando di selezione 118</w:t>
            </w:r>
          </w:p>
        </w:tc>
        <w:tc>
          <w:tcPr>
            <w:tcW w:w="1040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1" w:tooltip="Allegato D - Schema dichiarazion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D - Schema dichiarazione.doc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(65.5Kb)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2" w:tooltip="Allegato C - Procedure di selezion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Allegato C - Procedure di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selezione.pdf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(66.0Kb)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3" w:tooltip="Allegato B - Convenzion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B - Convenzione 118.doc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(149.8Kb)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4" w:tooltip="Allegato A - Tabella Postazioni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A - TABELLA POSTAZIONI 118.pdf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(20.1Kb)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5" w:tooltip="Estratt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ESTRATTO Selezione 118.pdf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(34.8Kb)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6" w:tooltip="Band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BANDO Selezione 118.pdf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(63.3Kb)</w:t>
            </w:r>
          </w:p>
        </w:tc>
        <w:tc>
          <w:tcPr>
            <w:tcW w:w="358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AC7FEB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Immagine 180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Immagine 181" descr="dettaglio">
                    <a:hlinkClick xmlns:a="http://schemas.openxmlformats.org/drawingml/2006/main" r:id="rId37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dettaglio">
                            <a:hlinkClick r:id="rId37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65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30/04/2016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31/03/2016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PUBBLICAZIONE ESITO GARA ARREDI 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SUPPELLETILI CENTRI RACCOLTA SANGUE ASL BA </w:t>
            </w:r>
          </w:p>
        </w:tc>
        <w:tc>
          <w:tcPr>
            <w:tcW w:w="1040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8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PUBBLICAZIONE ESITO GARA </w:t>
              </w:r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lastRenderedPageBreak/>
                <w:t xml:space="preserve">ARREDI E SUPPELLETILI CENTRI RACCOLTA SANGUE ASL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BA.pdf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(415.4Kb)</w:t>
            </w:r>
          </w:p>
        </w:tc>
        <w:tc>
          <w:tcPr>
            <w:tcW w:w="358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88" name="Immagine 188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Immagine 189" descr="dettaglio">
                    <a:hlinkClick xmlns:a="http://schemas.openxmlformats.org/drawingml/2006/main" r:id="rId39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dettaglio">
                            <a:hlinkClick r:id="rId39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53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23/04/2016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24/03/2016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NUOVA DISCIPLINA RIMBORSO TRASPORTO DIALIZZATI </w:t>
            </w:r>
          </w:p>
        </w:tc>
        <w:tc>
          <w:tcPr>
            <w:tcW w:w="1040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0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protocollo dializzati 23.03.2016.pdf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(2763.0Kb)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41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modulistica dializzati 23.03.2016.pdf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(918.8Kb)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42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dializzati - nota prot. 58741 del 23.03.2016.pdf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(336.6Kb)</w:t>
            </w:r>
          </w:p>
        </w:tc>
        <w:tc>
          <w:tcPr>
            <w:tcW w:w="358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Immagine 196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Immagine 197" descr="dettaglio">
                    <a:hlinkClick xmlns:a="http://schemas.openxmlformats.org/drawingml/2006/main" r:id="rId43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dettaglio">
                            <a:hlinkClick r:id="rId43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51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22/04/2016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23/03/2016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RINVIO SEDUTA PUBBLIVA GARA MEDIANTE PROCEDURA APERTA, PER LA FORNITURA IN SERVICE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STRUMENTI PER ANALISI MEDIANTE SEQUENZIAMENTO NUOVA GENERAZIONE DA DESTINARE ALL’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U.O.C.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LABORATORIO GENETICA DEL P.O. BARI “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VENERE” </w:t>
            </w:r>
          </w:p>
        </w:tc>
        <w:tc>
          <w:tcPr>
            <w:tcW w:w="1040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4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Avviso rinvio seduta pubblica gara mediante procedura aperta fornitura in service strumenti per analisi - Laboratorio Genetica PO Di Venere..pdf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(308.5Kb)</w:t>
            </w:r>
          </w:p>
        </w:tc>
        <w:tc>
          <w:tcPr>
            <w:tcW w:w="358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04" name="Immagine 204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05" name="Immagine 205" descr="dettaglio">
                    <a:hlinkClick xmlns:a="http://schemas.openxmlformats.org/drawingml/2006/main" r:id="rId45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dettaglio">
                            <a:hlinkClick r:id="rId45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285" w:rsidRDefault="00FA1285" w:rsidP="006863DD">
      <w:pPr>
        <w:spacing w:after="0"/>
      </w:pPr>
    </w:p>
    <w:p w:rsidR="008E1805" w:rsidRDefault="008E1805" w:rsidP="006863DD">
      <w:pPr>
        <w:spacing w:after="0"/>
      </w:pPr>
    </w:p>
    <w:p w:rsidR="008E1805" w:rsidRDefault="008E1805" w:rsidP="008E1805">
      <w:pPr>
        <w:spacing w:after="0"/>
        <w:rPr>
          <w:b/>
        </w:rPr>
      </w:pPr>
      <w:r>
        <w:rPr>
          <w:b/>
        </w:rPr>
        <w:t>ASL BT</w:t>
      </w:r>
    </w:p>
    <w:tbl>
      <w:tblPr>
        <w:tblW w:w="530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7"/>
        <w:gridCol w:w="1517"/>
        <w:gridCol w:w="1227"/>
        <w:gridCol w:w="1227"/>
        <w:gridCol w:w="4327"/>
        <w:gridCol w:w="3533"/>
        <w:gridCol w:w="836"/>
      </w:tblGrid>
      <w:tr w:rsidR="00B02146" w:rsidRPr="00DB4F72" w:rsidTr="00B02146">
        <w:trPr>
          <w:tblHeader/>
          <w:tblCellSpacing w:w="15" w:type="dxa"/>
        </w:trPr>
        <w:tc>
          <w:tcPr>
            <w:tcW w:w="36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4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4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39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39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14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5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2146" w:rsidRPr="00DB4F72" w:rsidRDefault="00B02146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17 / 2016 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18/04/2016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28/05/2016 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14/04/2016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26/05/2016 10:00</w:t>
            </w:r>
          </w:p>
        </w:tc>
        <w:tc>
          <w:tcPr>
            <w:tcW w:w="13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 w:rsidP="009C040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l'affidamento del servizio di manutenzione e riparazione automezzi Asl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 w:rsidP="009C040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6" w:tooltip="Modello inf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Modello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informazioni.pdf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(90.2Kb)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47" w:tooltip="Istanza partecipazion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Istanza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partecipazione.pdf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(535.3Kb)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48" w:tooltip="Elenco automezzi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Elenco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automezzi.pdf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(328.8Kb)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49" w:tooltip="Disciplinare di gar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Disciplinare di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gara.pdf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(990.4Kb)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0" w:tooltip="Dichiarazione eventuale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Dichiarazione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eventuale.pdf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(144.1Kb)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1" w:tooltip="Capitolat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Capitolato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oneri.pdf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(890.9Kb)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2" w:tooltip="Allegato 3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3.pdf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(51.6Kb)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3" w:tooltip="Bando di Gar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Bando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gara.pdf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(610.2Kb)</w:t>
            </w:r>
          </w:p>
        </w:tc>
        <w:tc>
          <w:tcPr>
            <w:tcW w:w="25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21" name="Immagine 221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22" name="Immagine 222" descr="dettaglio">
                    <a:hlinkClick xmlns:a="http://schemas.openxmlformats.org/drawingml/2006/main" r:id="rId54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dettaglio">
                            <a:hlinkClick r:id="rId54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12 / 2016 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05/04/2016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05/05/2016 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31/03/2016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02/05/2016 13:00</w:t>
            </w:r>
          </w:p>
        </w:tc>
        <w:tc>
          <w:tcPr>
            <w:tcW w:w="13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 w:rsidP="009C04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LAVORI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MANUTENZIONE STRAORDINARIA LOCALI E ALLESTIMENTO SISP – UFFICIO IGIENE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ANDRIA. </w:t>
            </w:r>
          </w:p>
        </w:tc>
        <w:tc>
          <w:tcPr>
            <w:tcW w:w="114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535A3A" w:rsidP="009C04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5" w:tooltip="progetto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Elaborati di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progetto.zip</w:t>
              </w:r>
              <w:proofErr w:type="spellEnd"/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(28461.2Kb)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56" w:tooltip="sopralluogo " w:history="1"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soprall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(41.5Kb)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57" w:tooltip="offerta ditta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7- A7_offerta.doc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(42.5Kb)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58" w:tooltip="avvalimento (2)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6- A6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avvalimento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dich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_ impresa ausiliaria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(171.5Kb)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59" w:tooltip="avvalimento (1)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5- A5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avvalimento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dich_concorrente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(43.5Kb)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60" w:tooltip="art 38 (2)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4- A4 art 38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(74.2Kb)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61" w:tooltip="art 38 (1)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3- A3 art 38.doc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(77.3Kb)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62" w:tooltip="mandato collettivo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2- A2_ mandato collettivo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(88.6Kb)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63" w:tooltip="istanza partecipazione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1- A1 istanza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(218.1Kb)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64" w:tooltip="disciplinare di gara " w:history="1"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disciplinare.pdf</w:t>
              </w:r>
              <w:proofErr w:type="spellEnd"/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(869.6Kb)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65" w:tooltip="bando di gara" w:history="1"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Bando.pdf</w:t>
              </w:r>
              <w:proofErr w:type="spellEnd"/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(465.8Kb)</w:t>
            </w:r>
          </w:p>
        </w:tc>
        <w:tc>
          <w:tcPr>
            <w:tcW w:w="25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535A3A" w:rsidRDefault="0027396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29" name="Immagine 229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30" name="Immagine 230" descr="dettaglio">
                    <a:hlinkClick xmlns:a="http://schemas.openxmlformats.org/drawingml/2006/main" r:id="rId66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dettaglio">
                            <a:hlinkClick r:id="rId66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11 / 2016 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30/03/2016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29/04/2016 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30/03/2016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PUBBLICAZIONE DATE SOPRALLUOGHI SERVIZIO ANNUALE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CONTROLLO, PREVENZIONE E CONTENIMENTO DEI RISCHI DA AGENTI MICROBIOLOGICI, COMPRESO LEGIONELLA, NEGLI IMPIANTI IDRICI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DISTRIBUZIONE DELL’ACQUA SANITARIA PRESSO I PRESIDI OSPEDALIERI, DISTRETTI SANITARI E STRUTTURE TERRITORIALI DELLA ASL BT </w:t>
            </w:r>
          </w:p>
        </w:tc>
        <w:tc>
          <w:tcPr>
            <w:tcW w:w="114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7" w:tooltip="DATE SOPRALLUOGHI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DATE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SOPRALLUOGHI.docx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(15.2Kb)</w:t>
            </w:r>
          </w:p>
        </w:tc>
        <w:tc>
          <w:tcPr>
            <w:tcW w:w="25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37" name="Immagine 23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0" t="0" r="3175" b="0"/>
                  <wp:docPr id="238" name="Immagine 238" descr="fascicoloEAtti">
                    <a:hlinkClick xmlns:a="http://schemas.openxmlformats.org/drawingml/2006/main" r:id="rId68" tooltip="&quot;Fascicolo e atti collegat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fascicoloEAtti">
                            <a:hlinkClick r:id="rId68" tooltip="&quot;Fascicolo e atti collegat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39" name="Immagine 239" descr="dettaglio">
                    <a:hlinkClick xmlns:a="http://schemas.openxmlformats.org/drawingml/2006/main" r:id="rId70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dettaglio">
                            <a:hlinkClick r:id="rId70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46" w:rsidRPr="00DB4F72" w:rsidTr="00B02146">
        <w:trPr>
          <w:tblCellSpacing w:w="15" w:type="dxa"/>
        </w:trPr>
        <w:tc>
          <w:tcPr>
            <w:tcW w:w="3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10 / 2016 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25/03/2016</w:t>
            </w:r>
          </w:p>
        </w:tc>
        <w:tc>
          <w:tcPr>
            <w:tcW w:w="48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24/04/2016 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25/03/2016</w:t>
            </w:r>
          </w:p>
        </w:tc>
        <w:tc>
          <w:tcPr>
            <w:tcW w:w="39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15/04/2016 13:00</w:t>
            </w:r>
          </w:p>
        </w:tc>
        <w:tc>
          <w:tcPr>
            <w:tcW w:w="13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SERVIZIO ANNUALE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CONTROLLO, PREVENZIONE E CONTENIMENTO DEI RISCHI DA AGENTI MICROBIOLOGICI, COMPRESO LEGIONELLA, NEGLI IMPIANTI IDRICI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DISTRIBUZIONE DELL’ACQUA SANITARIA PRESSO I PRESIDI OSPEDALIERI, DISTRETTI SANITARI E STRUTTURE TERRITORIALI DELLA ASL BT </w:t>
            </w:r>
          </w:p>
        </w:tc>
        <w:tc>
          <w:tcPr>
            <w:tcW w:w="114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535A3A" w:rsidP="009C04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1" w:tooltip="Capitolato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capitolato_disciplinare_sanificazione.pdf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(629.6Kb)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2" w:tooltip="bando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bando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sanificazione.pdf</w:t>
              </w:r>
              <w:proofErr w:type="spellEnd"/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(76.3Kb)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3" w:tooltip="istanza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a1-istanza.doc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(215.6Kb)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4" w:tooltip="mandato collettivo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a2 mandato collettivo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(88.6Kb)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5" w:tooltip="art 38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a3 art 38 c_1 _b_c_m_ter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(76.8Kb)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6" w:tooltip="art 38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a4 art 38 c_1_c.doc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(74.2Kb)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7" w:tooltip="avvalimento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a5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avvalimento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dich_concorrente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(43.5Kb)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8" w:tooltip="avvalimento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a6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avvalimento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 </w:t>
              </w:r>
              <w:proofErr w:type="spellStart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dich</w:t>
              </w:r>
              <w:proofErr w:type="spellEnd"/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_ impresa ausiliaria 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(169.5Kb)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79" w:tooltip="offerta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a7 offerta.doc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(41.5Kb)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80" w:tooltip="allegato 1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allegato 1.pdf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(51.2Kb)</w:t>
            </w:r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81" w:tooltip="allegato 2" w:history="1">
              <w:r w:rsidRPr="00B02146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allegato 2.DOC</w:t>
              </w:r>
            </w:hyperlink>
            <w:r w:rsidRPr="00B02146">
              <w:rPr>
                <w:rFonts w:ascii="Verdana" w:hAnsi="Verdana"/>
                <w:color w:val="000000"/>
                <w:sz w:val="16"/>
                <w:szCs w:val="18"/>
              </w:rPr>
              <w:t xml:space="preserve"> (191.5Kb)</w:t>
            </w:r>
          </w:p>
        </w:tc>
        <w:tc>
          <w:tcPr>
            <w:tcW w:w="25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535A3A" w:rsidRDefault="0027396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52" name="Immagine 25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0" t="0" r="3175" b="0"/>
                  <wp:docPr id="253" name="Immagine 253" descr="fascicoloEAtti">
                    <a:hlinkClick xmlns:a="http://schemas.openxmlformats.org/drawingml/2006/main" r:id="rId82" tooltip="&quot;Fascicolo e atti collegat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fascicoloEAtti">
                            <a:hlinkClick r:id="rId82" tooltip="&quot;Fascicolo e atti collegat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49225" cy="149225"/>
                  <wp:effectExtent l="19050" t="0" r="3175" b="0"/>
                  <wp:docPr id="254" name="Immagine 254" descr="dettaglio">
                    <a:hlinkClick xmlns:a="http://schemas.openxmlformats.org/drawingml/2006/main" r:id="rId83" tooltip="&quot;Dettagl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dettaglio">
                            <a:hlinkClick r:id="rId83" tooltip="&quot;Dettagl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805" w:rsidRDefault="008E1805" w:rsidP="006863DD">
      <w:pPr>
        <w:spacing w:after="0"/>
        <w:rPr>
          <w:b/>
        </w:rPr>
      </w:pPr>
    </w:p>
    <w:p w:rsidR="00DB4F72" w:rsidRDefault="00DB4F72" w:rsidP="006863DD">
      <w:pPr>
        <w:spacing w:after="0"/>
        <w:rPr>
          <w:b/>
        </w:rPr>
      </w:pPr>
      <w:r w:rsidRPr="00DB4F72">
        <w:rPr>
          <w:b/>
        </w:rPr>
        <w:t>ASL BR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7"/>
        <w:gridCol w:w="1550"/>
        <w:gridCol w:w="1227"/>
        <w:gridCol w:w="1311"/>
        <w:gridCol w:w="5237"/>
        <w:gridCol w:w="2372"/>
        <w:gridCol w:w="854"/>
      </w:tblGrid>
      <w:tr w:rsidR="00DB4F72" w:rsidRPr="00DB4F72" w:rsidTr="00273963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9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2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8E1805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0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6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273963" w:rsidRPr="00DB4F72" w:rsidTr="00273963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26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19/04/2016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19/04/2016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Pr="00DB4F72" w:rsidRDefault="00273963" w:rsidP="00DB4F72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Gara Centro Grandi Ustioni - Lavori e Forniture. CIG: 6399484D3F - CUP: B81E14000070001. COMUNICAZIONE ESITO VERIFICA OFFERTA ANOMALA ED AGGIUDICAZIONE PROVVISORIA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4" w:tooltip="Comunicazione Esito Verifica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COMUNICAZIONE ESITO VERIFICA OFFERTA ANOMALA ED AGGIUDICAZIONE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PROVVISORIA.pdf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(185.4Kb)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5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mail" href="mailto:?subject=%20Bando%20ASL%20Brindisi:%2026%20/%202016&amp;body=Numero%20repertorio:%2026/2016%0D%0AData%20pubblicazione:%2019/04/2016%0D%0AData%20adozione:%2019/04/2016%0D%0AData%20fine%20pubblicazione:%20%0D%0ANumero/Proponente:%209%20/%20Bandi%20di%20Gara%0D%0AOggetto:%20Gara%20Centro%20Grandi%20Ustioni%20-%20Lavori%20e%20Forniture.%20CIG:%206399484D3F%20-%20CUP:%20B81E14000070001.%20COMUNICAZIONE%20ESITO%20VERIFICA%20OFFERTA%20ANOMALA%20ED%20AGGIUDICAZIONE%20PROVVISORIA%20%0D%0AAllegati:%20%20%0D%0ACOMUNICAZIONE%20ESITO%20VERIFICA%20OFFERTA%20ANOMALA%20ED%20AGGIUDICAZIONE%20PROVVISORIA.pdf%20:%20http://www.sanita.puglia.it/ServizioAlbopretorioWeb/downloadDoc.ctrl?idDoc=2093770%0D%0A" title="&quot;Invio email&quot;" style="width:11.75pt;height:11.75pt" o:button="t">
                    <v:imagedata r:id="rId86" r:href="rId87"/>
                  </v:shape>
                </w:pict>
              </w:r>
            </w:hyperlink>
            <w:hyperlink r:id="rId88" w:tooltip="Fascicolo e atti collegati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6" type="#_x0000_t75" alt="fascicoloEAtti" href="http://www.sanita.puglia.it/ServizioAlbopretorioWeb/fascicoloItem.ctrl?aziendaParam=aslbrindisi&amp;idItem=2093768&amp;tipoItemParam=bando&amp;numero=9&amp;proponente=Bandi%20di%20Gara&amp;returnController=ricercaItem.ctrl" title="&quot;Fascicolo e atti collegati&quot;" style="width:11.75pt;height:11.75pt" o:button="t">
                    <v:imagedata r:id="rId89" r:href="rId90"/>
                  </v:shape>
                </w:pict>
              </w:r>
            </w:hyperlink>
            <w:hyperlink r:id="rId91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7" type="#_x0000_t75" alt="dettaglio" href="http://www.sanita.puglia.it/ServizioAlbopretorioWeb/dettaglioItem.ctrl?aziendaParam=aslbrindisi&amp;idItem=2093768&amp;tipoItemParam=bando&amp;numero=9&amp;proponente=Bandi%20di%20Gara&amp;returnController=ricercaItem.ctrl&amp;target=_target0" title="&quot;Dettaglio&quot;" style="width:11.75pt;height:11.75pt" o:button="t">
                    <v:imagedata r:id="rId92" r:href="rId93"/>
                  </v:shape>
                </w:pict>
              </w:r>
            </w:hyperlink>
          </w:p>
        </w:tc>
      </w:tr>
      <w:tr w:rsidR="00273963" w:rsidRPr="00DB4F72" w:rsidTr="00273963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12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22/03/2016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25/04/2016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Pr="00DB4F72" w:rsidRDefault="00273963" w:rsidP="00DB4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Progetto triennale “donazione sangue ed organi.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4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disciplinare e capitolato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empulia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gara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sangue.pdf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(1254.1Kb)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73963" w:rsidRDefault="00273963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5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8" type="#_x0000_t75" alt="email" href="mailto:?subject=%20Bando%20ASL%20Brindisi:%2012%20/%202016&amp;body=Numero%20repertorio:%2012/2016%0D%0AData%20pubblicazione:%2022/03/2016%0D%0AData%20adozione:%2008/03/2016%0D%0AData%20fine%20pubblicazione:%2025/04/2016%0D%0ANumero/Proponente:%208%20/%20Bandi%20di%20Gara%0D%0AOggetto:%20Progetto%20triennale%20“donazione%20sangue%20ed%20organi.%0D%0AAllegati:%20%20%0D%0ACOMUNICAZIONE%20ESITO%20VERIFICA%20OFFERTA%20ANOMALA%20ED%20AGGIUDICAZIONE%20PROVVISORIA.pdf%20:%20http://www.sanita.puglia.it/ServizioAlbopretorioWeb/downloadDoc.ctrl?idDoc=2093770%0D%0Adisciplinare%20e%20capitolato%20empulia%20gara%20sangue.pdf%20:%20http://www.sanita.puglia.it/ServizioAlbopretorioWeb/downloadDoc.ctrl?idDoc=2079363%0D%0A" title="&quot;Invio email&quot;" style="width:11.75pt;height:11.75pt" o:button="t">
                    <v:imagedata r:id="rId86" r:href="rId96"/>
                  </v:shape>
                </w:pict>
              </w:r>
            </w:hyperlink>
            <w:hyperlink r:id="rId97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9" type="#_x0000_t75" alt="dettaglio" href="http://www.sanita.puglia.it/ServizioAlbopretorioWeb/dettaglioItem.ctrl?aziendaParam=aslbrindisi&amp;idItem=2079361&amp;tipoItemParam=bando&amp;numero=8&amp;proponente=Bandi%20di%20Gara&amp;returnController=ricercaItem.ctrl&amp;target=_target0" title="&quot;Dettaglio&quot;" style="width:11.75pt;height:11.75pt" o:button="t">
                    <v:imagedata r:id="rId92" r:href="rId98"/>
                  </v:shape>
                </w:pict>
              </w:r>
            </w:hyperlink>
          </w:p>
        </w:tc>
      </w:tr>
    </w:tbl>
    <w:p w:rsidR="00DB4F72" w:rsidRDefault="00DB4F72" w:rsidP="006863DD">
      <w:pPr>
        <w:spacing w:after="0"/>
        <w:rPr>
          <w:b/>
        </w:rPr>
      </w:pPr>
    </w:p>
    <w:p w:rsidR="00B059CB" w:rsidRDefault="00B059CB" w:rsidP="006863DD">
      <w:pPr>
        <w:spacing w:after="0"/>
        <w:rPr>
          <w:b/>
        </w:rPr>
      </w:pPr>
    </w:p>
    <w:p w:rsidR="00B059CB" w:rsidRDefault="00B059CB" w:rsidP="00B059CB">
      <w:pPr>
        <w:spacing w:after="0"/>
        <w:rPr>
          <w:b/>
        </w:rPr>
      </w:pPr>
      <w:r>
        <w:rPr>
          <w:b/>
        </w:rPr>
        <w:t>ASL FG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7"/>
        <w:gridCol w:w="1550"/>
        <w:gridCol w:w="1227"/>
        <w:gridCol w:w="1311"/>
        <w:gridCol w:w="5237"/>
        <w:gridCol w:w="2372"/>
        <w:gridCol w:w="854"/>
      </w:tblGrid>
      <w:tr w:rsidR="00B059CB" w:rsidRPr="00DB4F72" w:rsidTr="009C040B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9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2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0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6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B059CB" w:rsidRPr="00DB4F72" w:rsidTr="009C040B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25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20/04/2016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20/05/2016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20/04/2016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Pr="00DB4F72" w:rsidRDefault="00B059CB" w:rsidP="009C040B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apertura offerte economiche per procedura di gara aperta per l'affidamento dei lavori di "Ristrutturazione ed adeguamento a norma reparto SPDC presso gli OO.RR. di Foggia.”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9" w:tooltip="avviso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apert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 off eco..pdf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(96.8Kb)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0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0" type="#_x0000_t75" alt="email" href="mailto:?subject=%20Bando%20ASL%20Foggia:%2025%20/%202016&amp;body=Numero%20repertorio:%2025/2016%0D%0AData%20pubblicazione:%2020/04/2016%0D%0AData%20adozione:%2020/04/2016%0D%0AData%20fine%20pubblicazione:%2020/05/2016%0D%0ANumero/Proponente:%205%20/%20Gestione%20Tecnica%0D%0AOggetto:%20Avviso%20apertura%20offerte%20economiche%20per%20procedura%20di%20gara%20aperta%20per%20l'affidamento%20dei%20lavori%20di" title="&quot;Invio email&quot;" style="width:11.75pt;height:11.75pt" o:button="t">
                    <v:imagedata r:id="rId86" r:href="rId101"/>
                  </v:shape>
                </w:pict>
              </w:r>
            </w:hyperlink>
            <w:hyperlink r:id="rId102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1" type="#_x0000_t75" alt="dettaglio" href="http://www.sanita.puglia.it/ServizioAlbopretorioWeb/dettaglioItem.ctrl?aziendaParam=aslfoggia&amp;idItem=2095079&amp;tipoItemParam=bando&amp;numero=5&amp;proponente=Gestione%20Tecnica&amp;returnController=ricercaItem.ctrl&amp;target=_target0" title="&quot;Dettaglio&quot;" style="width:11.75pt;height:11.75pt" o:button="t">
                    <v:imagedata r:id="rId92" r:href="rId103"/>
                  </v:shape>
                </w:pict>
              </w:r>
            </w:hyperlink>
          </w:p>
        </w:tc>
      </w:tr>
    </w:tbl>
    <w:p w:rsidR="003B6CE6" w:rsidRDefault="003B6CE6" w:rsidP="003B6CE6">
      <w:pPr>
        <w:spacing w:after="0"/>
        <w:rPr>
          <w:b/>
        </w:rPr>
      </w:pPr>
    </w:p>
    <w:p w:rsidR="00B059CB" w:rsidRDefault="00B059CB" w:rsidP="003B6CE6">
      <w:pPr>
        <w:spacing w:after="0"/>
        <w:rPr>
          <w:b/>
        </w:rPr>
      </w:pPr>
      <w:r>
        <w:rPr>
          <w:b/>
        </w:rPr>
        <w:t>ASL LE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7"/>
        <w:gridCol w:w="1550"/>
        <w:gridCol w:w="1227"/>
        <w:gridCol w:w="1311"/>
        <w:gridCol w:w="5237"/>
        <w:gridCol w:w="2372"/>
        <w:gridCol w:w="854"/>
      </w:tblGrid>
      <w:tr w:rsidR="00B059CB" w:rsidRPr="00DB4F72" w:rsidTr="009C040B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9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2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0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6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B059CB" w:rsidRPr="00DB4F72" w:rsidRDefault="00B059CB" w:rsidP="009C040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B059CB" w:rsidRPr="00DB4F72" w:rsidTr="009C040B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1889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11/04/2016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11/04/2019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06/04/2016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Pr="00DB4F72" w:rsidRDefault="00B059CB" w:rsidP="009C040B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21/04/2016 14:00</w:t>
            </w: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pubblico di manifestazione di interesse per acquisto del dispositivo medico TORAYMYXIN - Cartuccia per rimozione selettiva di endotossine, da destinare alle unità operative di rianimazione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4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pubblico per manifestazione interesse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Toraymixin.pdf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(52.0Kb)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5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2" type="#_x0000_t75" alt="email" href="mailto:?subject=%20Bando%20ASL%20Lecce:%201889%20/%202016&amp;body=Numero%20repertorio:%201889/2016%0D%0AData%20pubblicazione:%2011/04/2016%0D%0AData%20adozione:%2006/04/2016%0D%0AData%20fine%20pubblicazione:%2011/04/2019%0D%0ANumero/Proponente:%205%20/%20Gara%0D%0AOggetto:%20Avviso%20pubblico%20di%20manifestazione%20di%20interesse%20per%20acquisto%20del%20dispositivo%20medico%20TORAYMYXIN%20-%20Cartuccia%20per%20rimozione%20selettiva%20di%20endotossine,%20da%20destinare%20alle%20unità%20operative%20di%20rianimazione%0D%0AAllegati:%20%20%0D%0AAvviso%20pubblico%20per%20manifestazione%20interesse%20Toraymixin.pdf%20:%20http://www.sanita.puglia.it/ServizioAlbopretorioWeb/downloadDoc.ctrl?idDoc=2089529%0D%0A" title="&quot;Invio email&quot;" style="width:11.75pt;height:11.75pt" o:button="t">
                    <v:imagedata r:id="rId86" r:href="rId106"/>
                  </v:shape>
                </w:pict>
              </w:r>
            </w:hyperlink>
            <w:hyperlink r:id="rId107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3" type="#_x0000_t75" alt="dettaglio" href="http://www.sanita.puglia.it/ServizioAlbopretorioWeb/dettaglioItem.ctrl?aziendaParam=asllecce&amp;idItem=2089527&amp;tipoItemParam=bando&amp;numero=5&amp;proponente=Gara&amp;returnController=ricercaItem.ctrl&amp;target=_target0" title="&quot;Dettaglio&quot;" style="width:11.75pt;height:11.75pt" o:button="t">
                    <v:imagedata r:id="rId92" r:href="rId108"/>
                  </v:shape>
                </w:pict>
              </w:r>
            </w:hyperlink>
          </w:p>
        </w:tc>
      </w:tr>
      <w:tr w:rsidR="00B059CB" w:rsidRPr="00DB4F72" w:rsidTr="009C040B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1888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11/04/2016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11/04/2019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06/04/2016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21/04/2016 14:00</w:t>
            </w: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PUBBLICO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MANIFESTAZIONE D'INTERESSE PER ACQUISTO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ANTENNE PER TERMOABLAZIONE PERCUTANEA E/O INTRAOPERATORIA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LESIONI NEOPLASTICHE EPATICHE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9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pubblico per manifestazione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interesse.pdf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(80.9Kb)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B059CB" w:rsidRDefault="00B059CB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0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4" type="#_x0000_t75" alt="email" href="mailto:?subject=%20Bando%20ASL%20Lecce:%201888%20/%202016&amp;body=Numero%20repertorio:%201888/2016%0D%0AData%20pubblicazione:%2011/04/2016%0D%0AData%20adozione:%2006/04/2016%0D%0AData%20fine%20pubblicazione:%2011/04/2019%0D%0ANumero/Proponente:%204%20/%20Gara%0D%0AOggetto:%20AVVISO%20PUBBLICO%20DI%20MANIFESTAZIONE%20D'INTERESSE%20PER%20ACQUISTO%20DI%20ANTENNE%20PER%20TERMOABLAZIONE%20PERCUTANEA%20E/O%20INTRAOPERATORIA%20DI%20LESIONI%20NEOPLASTICHE%20EPATICHE%0D%0AAllegati:%20%20%0D%0AAvviso%20pubblico%20per%20manifestazione%20interesse%20Toraymixin.pdf%20:%20http://www.sanita.puglia.it/ServizioAlbopretorioWeb/downloadDoc.ctrl?idDoc=2089529%0D%0AAvviso%20pubblico%20per%20manifestazione%20interesse.pdf%20:%20http://www.sanita.puglia.it/ServizioAlbopretorioWeb/downloadDoc.ctrl?idDoc=2089265%0D%0A" title="&quot;Invio email&quot;" style="width:11.75pt;height:11.75pt" o:button="t">
                    <v:imagedata r:id="rId86" r:href="rId111"/>
                  </v:shape>
                </w:pict>
              </w:r>
            </w:hyperlink>
            <w:hyperlink r:id="rId112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5" type="#_x0000_t75" alt="dettaglio" href="http://www.sanita.puglia.it/ServizioAlbopretorioWeb/dettaglioItem.ctrl?aziendaParam=asllecce&amp;idItem=2089263&amp;tipoItemParam=bando&amp;numero=4&amp;proponente=Gara&amp;returnController=ricercaItem.ctrl&amp;target=_target0" title="&quot;Dettaglio&quot;" style="width:11.75pt;height:11.75pt" o:button="t">
                    <v:imagedata r:id="rId92" r:href="rId113"/>
                  </v:shape>
                </w:pict>
              </w:r>
            </w:hyperlink>
          </w:p>
        </w:tc>
      </w:tr>
    </w:tbl>
    <w:p w:rsidR="00B059CB" w:rsidRDefault="00B059CB" w:rsidP="006863DD">
      <w:pPr>
        <w:spacing w:after="0"/>
        <w:rPr>
          <w:b/>
        </w:rPr>
      </w:pPr>
    </w:p>
    <w:p w:rsidR="00080A65" w:rsidRDefault="00080A65" w:rsidP="006863DD">
      <w:pPr>
        <w:spacing w:after="0"/>
        <w:rPr>
          <w:b/>
        </w:rPr>
      </w:pPr>
      <w:r>
        <w:rPr>
          <w:b/>
        </w:rPr>
        <w:t>ASL TA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7"/>
        <w:gridCol w:w="1517"/>
        <w:gridCol w:w="1202"/>
        <w:gridCol w:w="1280"/>
        <w:gridCol w:w="5230"/>
        <w:gridCol w:w="2290"/>
        <w:gridCol w:w="1032"/>
      </w:tblGrid>
      <w:tr w:rsidR="00080A65" w:rsidRPr="00080A65" w:rsidTr="001C493C">
        <w:trPr>
          <w:tblHeader/>
          <w:tblCellSpacing w:w="15" w:type="dxa"/>
        </w:trPr>
        <w:tc>
          <w:tcPr>
            <w:tcW w:w="374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1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3B6CE6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3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5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1C493C" w:rsidRPr="00080A65" w:rsidTr="001C493C">
        <w:trPr>
          <w:tblHeader/>
          <w:tblCellSpacing w:w="15" w:type="dxa"/>
        </w:trPr>
        <w:tc>
          <w:tcPr>
            <w:tcW w:w="4980" w:type="pct"/>
            <w:gridSpan w:val="8"/>
            <w:shd w:val="clear" w:color="auto" w:fill="DAEEF3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</w:tcPr>
          <w:p w:rsidR="001C493C" w:rsidRPr="001C493C" w:rsidRDefault="001C493C" w:rsidP="001C493C">
            <w:pPr>
              <w:spacing w:before="15" w:after="15"/>
              <w:ind w:left="15" w:right="15"/>
            </w:pPr>
            <w:hyperlink r:id="rId114" w:history="1">
              <w:r w:rsidRPr="001C493C">
                <w:rPr>
                  <w:rStyle w:val="Collegamentoipertestuale"/>
                </w:rPr>
                <w:t>http://www.sanita.puglia.it/ServizioAlbopretorioWeb/ricercaItem.ctrl?aziendaParam=asltaranto&amp;</w:t>
              </w:r>
              <w:r w:rsidRPr="001C493C">
                <w:rPr>
                  <w:rStyle w:val="Collegamentoipertestuale"/>
                </w:rPr>
                <w:t>t</w:t>
              </w:r>
              <w:r w:rsidRPr="001C493C">
                <w:rPr>
                  <w:rStyle w:val="Collegamentoipertestuale"/>
                </w:rPr>
                <w:t>ipoItemParam=bando</w:t>
              </w:r>
            </w:hyperlink>
          </w:p>
        </w:tc>
      </w:tr>
    </w:tbl>
    <w:p w:rsidR="00C86E98" w:rsidRDefault="00C86E98" w:rsidP="006863DD">
      <w:pPr>
        <w:spacing w:after="0"/>
        <w:rPr>
          <w:b/>
        </w:rPr>
      </w:pPr>
    </w:p>
    <w:p w:rsidR="00080A65" w:rsidRDefault="00E72916" w:rsidP="006863DD">
      <w:pPr>
        <w:spacing w:after="0"/>
        <w:rPr>
          <w:b/>
        </w:rPr>
      </w:pPr>
      <w:r>
        <w:rPr>
          <w:b/>
        </w:rPr>
        <w:t>POLICLINICO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539"/>
        <w:gridCol w:w="1497"/>
        <w:gridCol w:w="1297"/>
        <w:gridCol w:w="1399"/>
        <w:gridCol w:w="2513"/>
        <w:gridCol w:w="4753"/>
        <w:gridCol w:w="1048"/>
      </w:tblGrid>
      <w:tr w:rsidR="00E72916" w:rsidRPr="00E72916" w:rsidTr="00C86E98">
        <w:trPr>
          <w:tblHeader/>
          <w:tblCellSpacing w:w="15" w:type="dxa"/>
        </w:trPr>
        <w:tc>
          <w:tcPr>
            <w:tcW w:w="38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50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42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5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3B6CE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826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5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1C493C" w:rsidRPr="00080A65" w:rsidTr="009C040B">
        <w:trPr>
          <w:tblHeader/>
          <w:tblCellSpacing w:w="15" w:type="dxa"/>
        </w:trPr>
        <w:tc>
          <w:tcPr>
            <w:tcW w:w="4980" w:type="pct"/>
            <w:gridSpan w:val="8"/>
            <w:shd w:val="clear" w:color="auto" w:fill="DAEEF3" w:themeFill="accent5" w:themeFillTint="33"/>
            <w:tcMar>
              <w:top w:w="30" w:type="dxa"/>
              <w:left w:w="60" w:type="dxa"/>
              <w:bottom w:w="30" w:type="dxa"/>
              <w:right w:w="30" w:type="dxa"/>
            </w:tcMar>
          </w:tcPr>
          <w:p w:rsidR="001C493C" w:rsidRPr="001C493C" w:rsidRDefault="001C493C" w:rsidP="001C493C">
            <w:pPr>
              <w:spacing w:after="0"/>
            </w:pPr>
            <w:hyperlink r:id="rId115" w:history="1">
              <w:r w:rsidRPr="00053E58">
                <w:rPr>
                  <w:rStyle w:val="Collegamentoipertestuale"/>
                </w:rPr>
                <w:t>http://www.sanita.puglia.it/ServizioAlbopretorioWeb/ricercaItem.ctrl?aziendaParam=policlinicobari&amp;tipoItemParam=bando&amp;azione=ricerca</w:t>
              </w:r>
            </w:hyperlink>
          </w:p>
        </w:tc>
      </w:tr>
    </w:tbl>
    <w:p w:rsidR="001C493C" w:rsidRDefault="001C493C" w:rsidP="00C86E98">
      <w:pPr>
        <w:spacing w:after="0"/>
        <w:rPr>
          <w:b/>
        </w:rPr>
      </w:pPr>
    </w:p>
    <w:p w:rsidR="00C86E98" w:rsidRDefault="00C86E98" w:rsidP="00C86E98">
      <w:pPr>
        <w:spacing w:after="0"/>
        <w:rPr>
          <w:b/>
        </w:rPr>
      </w:pPr>
      <w:r>
        <w:rPr>
          <w:b/>
        </w:rPr>
        <w:t>RIUNITI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559"/>
        <w:gridCol w:w="1517"/>
        <w:gridCol w:w="1321"/>
        <w:gridCol w:w="1417"/>
        <w:gridCol w:w="4959"/>
        <w:gridCol w:w="2408"/>
        <w:gridCol w:w="854"/>
      </w:tblGrid>
      <w:tr w:rsidR="00C86E98" w:rsidRPr="00E72916" w:rsidTr="00AC7FEB">
        <w:trPr>
          <w:tblHeader/>
          <w:tblCellSpacing w:w="15" w:type="dxa"/>
        </w:trPr>
        <w:tc>
          <w:tcPr>
            <w:tcW w:w="38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50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42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5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61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8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AC7FEB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1C493C" w:rsidRPr="00E72916" w:rsidTr="00AC7FEB">
        <w:trPr>
          <w:tblCellSpacing w:w="15" w:type="dxa"/>
        </w:trPr>
        <w:tc>
          <w:tcPr>
            <w:tcW w:w="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881 / 2016 </w:t>
            </w:r>
          </w:p>
        </w:tc>
        <w:tc>
          <w:tcPr>
            <w:tcW w:w="50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07/04/2016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07/05/2016 </w:t>
            </w:r>
          </w:p>
        </w:tc>
        <w:tc>
          <w:tcPr>
            <w:tcW w:w="42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02/04/2016</w:t>
            </w:r>
          </w:p>
        </w:tc>
        <w:tc>
          <w:tcPr>
            <w:tcW w:w="45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03/06/2016 12:00</w:t>
            </w:r>
          </w:p>
        </w:tc>
        <w:tc>
          <w:tcPr>
            <w:tcW w:w="161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APPALTO INTEGRATO PER L’AFFIDAMENTO DELLA PROGETTAZIONE ESECUTIVA ED ESECUZIONE DEI LAVORI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“REALIZZAZIONE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UN MONTALETTIGHE ANTINCENDIO” A SERVIZIO DEL CORPO H DEL PLESSO OO.RR. </w:t>
            </w:r>
          </w:p>
        </w:tc>
        <w:tc>
          <w:tcPr>
            <w:tcW w:w="78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6" w:tooltip="" w:history="1"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M.5 schema </w:t>
              </w:r>
              <w:proofErr w:type="spellStart"/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contratto.pdf</w:t>
              </w:r>
              <w:proofErr w:type="spellEnd"/>
            </w:hyperlink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t xml:space="preserve"> (379.0Kb)</w:t>
            </w:r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117" w:tooltip="" w:history="1"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M.3 bis oneri </w:t>
              </w:r>
              <w:proofErr w:type="spellStart"/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offerta.pdf</w:t>
              </w:r>
              <w:proofErr w:type="spellEnd"/>
            </w:hyperlink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t xml:space="preserve"> (49.7Kb)</w:t>
            </w:r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118" w:tooltip="" w:history="1"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M.3 MODULO DELL'</w:t>
              </w:r>
              <w:proofErr w:type="spellStart"/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OFFERTA.pdf</w:t>
              </w:r>
              <w:proofErr w:type="spellEnd"/>
            </w:hyperlink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t xml:space="preserve"> (695.8Kb)</w:t>
            </w:r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119" w:tooltip="" w:history="1"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M.4 ALLEGATI </w:t>
              </w:r>
              <w:proofErr w:type="spellStart"/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gara.pdf</w:t>
              </w:r>
              <w:proofErr w:type="spellEnd"/>
            </w:hyperlink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t xml:space="preserve"> (515.9Kb)</w:t>
            </w:r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120" w:tooltip="" w:history="1"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Disciplinare di </w:t>
              </w:r>
              <w:proofErr w:type="spellStart"/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gara.PDF</w:t>
              </w:r>
              <w:proofErr w:type="spellEnd"/>
            </w:hyperlink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t xml:space="preserve"> (779.8Kb)</w:t>
            </w:r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br/>
            </w:r>
            <w:hyperlink r:id="rId121" w:tooltip="" w:history="1"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 xml:space="preserve">Bando di </w:t>
              </w:r>
              <w:proofErr w:type="spellStart"/>
              <w:r w:rsidRPr="001C493C">
                <w:rPr>
                  <w:rFonts w:ascii="Verdana" w:hAnsi="Verdana"/>
                  <w:color w:val="000000"/>
                  <w:sz w:val="16"/>
                  <w:szCs w:val="18"/>
                  <w:u w:val="single"/>
                </w:rPr>
                <w:t>gara.PDF</w:t>
              </w:r>
              <w:proofErr w:type="spellEnd"/>
            </w:hyperlink>
            <w:r w:rsidRPr="001C493C">
              <w:rPr>
                <w:rFonts w:ascii="Verdana" w:hAnsi="Verdana"/>
                <w:color w:val="000000"/>
                <w:sz w:val="16"/>
                <w:szCs w:val="18"/>
              </w:rPr>
              <w:t xml:space="preserve"> (96.1Kb)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2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6" type="#_x0000_t75" alt="email" title="&quot;Invio email&quot;" style="width:11.75pt;height:11.75pt">
                    <v:imagedata r:id="rId86" r:href="rId123"/>
                  </v:shape>
                </w:pict>
              </w:r>
            </w:hyperlink>
            <w:hyperlink r:id="rId124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7" type="#_x0000_t75" alt="dettaglio" href="http://www.sanita.puglia.it/ServizioAlbopretorioWeb/dettaglioItem.ctrl?aziendaParam=ospedaliriuniti&amp;idItem=2087877&amp;tipoItemParam=bando&amp;numero=8&amp;proponente=Gara&amp;returnController=ricercaItem.ctrl&amp;target=_target0" title="&quot;Dettaglio&quot;" style="width:11.75pt;height:11.75pt" o:button="t">
                    <v:imagedata r:id="rId92" r:href="rId125"/>
                  </v:shape>
                </w:pict>
              </w:r>
            </w:hyperlink>
          </w:p>
        </w:tc>
      </w:tr>
      <w:tr w:rsidR="001C493C" w:rsidRPr="00E72916" w:rsidTr="00AC7FEB">
        <w:trPr>
          <w:tblCellSpacing w:w="15" w:type="dxa"/>
        </w:trPr>
        <w:tc>
          <w:tcPr>
            <w:tcW w:w="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880 / 2016 </w:t>
            </w:r>
          </w:p>
        </w:tc>
        <w:tc>
          <w:tcPr>
            <w:tcW w:w="50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07/04/2016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07/05/2016 </w:t>
            </w:r>
          </w:p>
        </w:tc>
        <w:tc>
          <w:tcPr>
            <w:tcW w:w="42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01/04/2016</w:t>
            </w:r>
          </w:p>
        </w:tc>
        <w:tc>
          <w:tcPr>
            <w:tcW w:w="45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28" w:after="2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1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Progettazione esecutiva ed esecuzione dei lavori di Adeguamento sismico dei corpi BCDEFGHI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rifunzionalizzazione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del plesso Maternità. </w:t>
            </w:r>
          </w:p>
        </w:tc>
        <w:tc>
          <w:tcPr>
            <w:tcW w:w="78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6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Apertura buste Offerte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Economiche.PDF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(55.0Kb)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1C493C" w:rsidRDefault="001C493C">
            <w:pPr>
              <w:spacing w:before="14" w:after="14"/>
              <w:ind w:left="14" w:right="14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7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8" type="#_x0000_t75" alt="email" title="&quot;Invio email&quot;" style="width:11.75pt;height:11.75pt">
                    <v:imagedata r:id="rId86" r:href="rId128"/>
                  </v:shape>
                </w:pict>
              </w:r>
            </w:hyperlink>
            <w:hyperlink r:id="rId129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9" type="#_x0000_t75" alt="dettaglio" href="http://www.sanita.puglia.it/ServizioAlbopretorioWeb/dettaglioItem.ctrl?aziendaParam=ospedaliriuniti&amp;idItem=2084518&amp;tipoItemParam=bando&amp;numero=7&amp;proponente=Gara&amp;returnController=ricercaItem.ctrl&amp;target=_target0" title="&quot;Dettaglio&quot;" style="width:11.75pt;height:11.75pt" o:button="t">
                    <v:imagedata r:id="rId92" r:href="rId130"/>
                  </v:shape>
                </w:pict>
              </w:r>
            </w:hyperlink>
          </w:p>
        </w:tc>
      </w:tr>
    </w:tbl>
    <w:p w:rsidR="00C86E98" w:rsidRDefault="00C86E98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tbl>
      <w:tblPr>
        <w:tblW w:w="5008" w:type="pct"/>
        <w:tblCellSpacing w:w="15" w:type="dxa"/>
        <w:tblInd w:w="-15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9"/>
      </w:tblGrid>
      <w:tr w:rsidR="006863DD" w:rsidRPr="00467B8A" w:rsidTr="001539C3">
        <w:trPr>
          <w:tblCellSpacing w:w="15" w:type="dxa"/>
        </w:trPr>
        <w:tc>
          <w:tcPr>
            <w:tcW w:w="4979" w:type="pct"/>
            <w:shd w:val="clear" w:color="auto" w:fill="E8F5F7"/>
            <w:vAlign w:val="center"/>
          </w:tcPr>
          <w:p w:rsidR="006863DD" w:rsidRPr="00467B8A" w:rsidRDefault="006863DD" w:rsidP="008E1805">
            <w:pPr>
              <w:spacing w:before="15" w:after="15"/>
              <w:ind w:left="15" w:right="15"/>
              <w:jc w:val="center"/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  <w:t>IRCCS DE BELLIS</w:t>
            </w:r>
          </w:p>
        </w:tc>
      </w:tr>
      <w:tr w:rsidR="006863DD" w:rsidRPr="00467B8A" w:rsidTr="001539C3">
        <w:trPr>
          <w:tblCellSpacing w:w="15" w:type="dxa"/>
        </w:trPr>
        <w:tc>
          <w:tcPr>
            <w:tcW w:w="4979" w:type="pct"/>
            <w:shd w:val="clear" w:color="auto" w:fill="E8F5F7"/>
            <w:vAlign w:val="center"/>
          </w:tcPr>
          <w:p w:rsidR="006863DD" w:rsidRPr="00467B8A" w:rsidRDefault="00693B03" w:rsidP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6"/>
                <w:szCs w:val="18"/>
              </w:rPr>
            </w:pPr>
            <w:hyperlink r:id="rId131" w:history="1">
              <w:r w:rsidR="006863DD" w:rsidRPr="00C86E98">
                <w:rPr>
                  <w:rStyle w:val="Collegamentoipertestuale"/>
                  <w:rFonts w:ascii="Verdana" w:hAnsi="Verdana"/>
                  <w:sz w:val="16"/>
                  <w:szCs w:val="18"/>
                </w:rPr>
                <w:t>http://www.sanita.puglia.it/ServizioAlbopretorioWeb/ricercaItem.ctrl?aziendaParam=sdebellis&amp;tipoItemParam=b</w:t>
              </w:r>
              <w:r w:rsidR="006863DD" w:rsidRPr="00C86E98">
                <w:rPr>
                  <w:rStyle w:val="Collegamentoipertestuale"/>
                  <w:rFonts w:ascii="Verdana" w:hAnsi="Verdana"/>
                  <w:sz w:val="16"/>
                  <w:szCs w:val="18"/>
                </w:rPr>
                <w:t>a</w:t>
              </w:r>
              <w:r w:rsidR="006863DD" w:rsidRPr="00C86E98">
                <w:rPr>
                  <w:rStyle w:val="Collegamentoipertestuale"/>
                  <w:rFonts w:ascii="Verdana" w:hAnsi="Verdana"/>
                  <w:sz w:val="16"/>
                  <w:szCs w:val="18"/>
                </w:rPr>
                <w:t>ndo</w:t>
              </w:r>
            </w:hyperlink>
          </w:p>
        </w:tc>
      </w:tr>
    </w:tbl>
    <w:p w:rsidR="006863DD" w:rsidRDefault="006863DD">
      <w:pPr>
        <w:rPr>
          <w:b/>
        </w:rPr>
      </w:pPr>
    </w:p>
    <w:p w:rsidR="006863DD" w:rsidRDefault="006863DD">
      <w:pPr>
        <w:rPr>
          <w:b/>
        </w:rPr>
      </w:pPr>
    </w:p>
    <w:tbl>
      <w:tblPr>
        <w:tblW w:w="5008" w:type="pct"/>
        <w:tblCellSpacing w:w="15" w:type="dxa"/>
        <w:tblInd w:w="-15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9"/>
      </w:tblGrid>
      <w:tr w:rsidR="006863DD" w:rsidRPr="00467B8A" w:rsidTr="008E1805">
        <w:trPr>
          <w:tblCellSpacing w:w="15" w:type="dxa"/>
        </w:trPr>
        <w:tc>
          <w:tcPr>
            <w:tcW w:w="4969" w:type="pct"/>
            <w:shd w:val="clear" w:color="auto" w:fill="E8F5F7"/>
            <w:vAlign w:val="center"/>
          </w:tcPr>
          <w:p w:rsidR="006863DD" w:rsidRPr="00467B8A" w:rsidRDefault="006863DD" w:rsidP="008E1805">
            <w:pPr>
              <w:spacing w:before="15" w:after="15"/>
              <w:ind w:left="15" w:right="15"/>
              <w:jc w:val="center"/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  <w:t>EMPULIA</w:t>
            </w:r>
          </w:p>
        </w:tc>
      </w:tr>
      <w:tr w:rsidR="006863DD" w:rsidRPr="00467B8A" w:rsidTr="008E1805">
        <w:trPr>
          <w:tblCellSpacing w:w="15" w:type="dxa"/>
        </w:trPr>
        <w:tc>
          <w:tcPr>
            <w:tcW w:w="4969" w:type="pct"/>
            <w:shd w:val="clear" w:color="auto" w:fill="E8F5F7"/>
            <w:vAlign w:val="center"/>
          </w:tcPr>
          <w:p w:rsidR="006863DD" w:rsidRPr="00987EB4" w:rsidRDefault="00693B03" w:rsidP="008E1805">
            <w:pPr>
              <w:spacing w:after="0"/>
              <w:rPr>
                <w:sz w:val="20"/>
              </w:rPr>
            </w:pPr>
            <w:hyperlink r:id="rId132" w:history="1">
              <w:r w:rsidR="006863DD" w:rsidRPr="00170548">
                <w:rPr>
                  <w:rStyle w:val="Collegamentoipertestuale"/>
                  <w:sz w:val="20"/>
                </w:rPr>
                <w:t>https://pgt.empulia.it/portale/</w:t>
              </w:r>
            </w:hyperlink>
          </w:p>
        </w:tc>
      </w:tr>
    </w:tbl>
    <w:p w:rsidR="006863DD" w:rsidRDefault="006863DD">
      <w:pPr>
        <w:rPr>
          <w:b/>
        </w:rPr>
      </w:pPr>
    </w:p>
    <w:sectPr w:rsidR="006863DD" w:rsidSect="006863DD">
      <w:headerReference w:type="default" r:id="rId133"/>
      <w:footerReference w:type="default" r:id="rId134"/>
      <w:pgSz w:w="16838" w:h="11906" w:orient="landscape" w:code="9"/>
      <w:pgMar w:top="567" w:right="1418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66" w:rsidRDefault="000B2C66" w:rsidP="006863DD">
      <w:pPr>
        <w:spacing w:after="0" w:line="240" w:lineRule="auto"/>
      </w:pPr>
      <w:r>
        <w:separator/>
      </w:r>
    </w:p>
  </w:endnote>
  <w:endnote w:type="continuationSeparator" w:id="0">
    <w:p w:rsidR="000B2C66" w:rsidRDefault="000B2C66" w:rsidP="0068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B" w:rsidRDefault="00AC7FEB" w:rsidP="006863DD">
    <w:pPr>
      <w:pStyle w:val="Pidipagina"/>
    </w:pPr>
    <w:r w:rsidRPr="003E3DE0">
      <w:rPr>
        <w:b/>
        <w:sz w:val="20"/>
      </w:rPr>
      <w:t>* Le informazioni presenti in questo documento sono estratte dal “Portale Regionale</w:t>
    </w:r>
    <w:r>
      <w:rPr>
        <w:b/>
        <w:sz w:val="20"/>
      </w:rPr>
      <w:t xml:space="preserve"> </w:t>
    </w:r>
    <w:r w:rsidRPr="003E3DE0">
      <w:rPr>
        <w:b/>
        <w:sz w:val="20"/>
      </w:rPr>
      <w:t xml:space="preserve">della Salute”    </w:t>
    </w:r>
    <w:hyperlink r:id="rId1" w:history="1">
      <w:r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66" w:rsidRDefault="000B2C66" w:rsidP="006863DD">
      <w:pPr>
        <w:spacing w:after="0" w:line="240" w:lineRule="auto"/>
      </w:pPr>
      <w:r>
        <w:separator/>
      </w:r>
    </w:p>
  </w:footnote>
  <w:footnote w:type="continuationSeparator" w:id="0">
    <w:p w:rsidR="000B2C66" w:rsidRDefault="000B2C66" w:rsidP="0068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EB" w:rsidRPr="006863DD" w:rsidRDefault="00AC7FEB" w:rsidP="006863DD">
    <w:pPr>
      <w:spacing w:line="240" w:lineRule="auto"/>
      <w:jc w:val="center"/>
      <w:rPr>
        <w:b/>
        <w:sz w:val="36"/>
      </w:rPr>
    </w:pPr>
    <w:r>
      <w:rPr>
        <w:b/>
        <w:sz w:val="36"/>
      </w:rPr>
      <w:t>BOLLETTINO</w:t>
    </w:r>
    <w:r w:rsidRPr="003E3DE0">
      <w:rPr>
        <w:b/>
        <w:sz w:val="36"/>
      </w:rPr>
      <w:t xml:space="preserve"> BANDI </w:t>
    </w:r>
    <w:proofErr w:type="spellStart"/>
    <w:r w:rsidRPr="003E3DE0">
      <w:rPr>
        <w:b/>
        <w:sz w:val="36"/>
      </w:rPr>
      <w:t>DI</w:t>
    </w:r>
    <w:proofErr w:type="spellEnd"/>
    <w:r w:rsidRPr="003E3DE0">
      <w:rPr>
        <w:b/>
        <w:sz w:val="36"/>
      </w:rPr>
      <w:t xml:space="preserve"> </w:t>
    </w:r>
    <w:proofErr w:type="spellStart"/>
    <w:r w:rsidRPr="003E3DE0">
      <w:rPr>
        <w:b/>
        <w:sz w:val="36"/>
      </w:rPr>
      <w:t>GARA</w:t>
    </w:r>
    <w:r>
      <w:rPr>
        <w:b/>
        <w:sz w:val="36"/>
      </w:rPr>
      <w:t>*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2"/>
    <w:rsid w:val="00080A65"/>
    <w:rsid w:val="000B2C66"/>
    <w:rsid w:val="001539C3"/>
    <w:rsid w:val="00187110"/>
    <w:rsid w:val="001C493C"/>
    <w:rsid w:val="00273963"/>
    <w:rsid w:val="003B6CE6"/>
    <w:rsid w:val="003E2BAB"/>
    <w:rsid w:val="00535A3A"/>
    <w:rsid w:val="006863DD"/>
    <w:rsid w:val="00693B03"/>
    <w:rsid w:val="00767F3C"/>
    <w:rsid w:val="00821ED4"/>
    <w:rsid w:val="008E1805"/>
    <w:rsid w:val="00AC7FEB"/>
    <w:rsid w:val="00B02146"/>
    <w:rsid w:val="00B059CB"/>
    <w:rsid w:val="00C6482F"/>
    <w:rsid w:val="00C77A4E"/>
    <w:rsid w:val="00C86E98"/>
    <w:rsid w:val="00DB4F72"/>
    <w:rsid w:val="00E72916"/>
    <w:rsid w:val="00F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F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7291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863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3DD"/>
  </w:style>
  <w:style w:type="paragraph" w:styleId="Pidipagina">
    <w:name w:val="footer"/>
    <w:basedOn w:val="Normale"/>
    <w:link w:val="PidipaginaCarattere"/>
    <w:uiPriority w:val="99"/>
    <w:semiHidden/>
    <w:unhideWhenUsed/>
    <w:rsid w:val="0068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63DD"/>
  </w:style>
  <w:style w:type="character" w:styleId="Collegamentovisitato">
    <w:name w:val="FollowedHyperlink"/>
    <w:basedOn w:val="Carpredefinitoparagrafo"/>
    <w:uiPriority w:val="99"/>
    <w:semiHidden/>
    <w:unhideWhenUsed/>
    <w:rsid w:val="00C86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A796"/>
            <w:right w:val="none" w:sz="0" w:space="0" w:color="auto"/>
          </w:divBdr>
          <w:divsChild>
            <w:div w:id="198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047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A3BF"/>
            <w:right w:val="none" w:sz="0" w:space="0" w:color="auto"/>
          </w:divBdr>
          <w:divsChild>
            <w:div w:id="357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449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933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649">
                  <w:marLeft w:val="3"/>
                  <w:marRight w:val="0"/>
                  <w:marTop w:val="16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9EE0"/>
            <w:right w:val="none" w:sz="0" w:space="0" w:color="auto"/>
          </w:divBdr>
          <w:divsChild>
            <w:div w:id="848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089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6000"/>
            <w:right w:val="none" w:sz="0" w:space="0" w:color="auto"/>
          </w:divBdr>
          <w:divsChild>
            <w:div w:id="18543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957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3399CC"/>
            <w:right w:val="none" w:sz="0" w:space="0" w:color="auto"/>
          </w:divBdr>
          <w:divsChild>
            <w:div w:id="884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062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106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014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1386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465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9EE0"/>
            <w:right w:val="none" w:sz="0" w:space="0" w:color="auto"/>
          </w:divBdr>
          <w:divsChild>
            <w:div w:id="246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5320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858EDC"/>
            <w:right w:val="none" w:sz="0" w:space="0" w:color="auto"/>
          </w:divBdr>
          <w:divsChild>
            <w:div w:id="92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06">
                  <w:marLeft w:val="3"/>
                  <w:marRight w:val="0"/>
                  <w:marTop w:val="16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nita.puglia.it/ServizioAlbopretorioWeb/dettaglioItem.ctrl?aziendaParam=aslbari&amp;idItem=2092383&amp;tipoItemParam=bando&amp;numero=26&amp;proponente=Bandi%20di%20Gara&amp;returnController=ricercaItem.ctrl&amp;target=_target0" TargetMode="External"/><Relationship Id="rId117" Type="http://schemas.openxmlformats.org/officeDocument/2006/relationships/hyperlink" Target="http://www.sanita.puglia.it/ServizioAlbopretorioWeb/downloadDoc.ctrl?idDoc=2088123" TargetMode="External"/><Relationship Id="rId21" Type="http://schemas.openxmlformats.org/officeDocument/2006/relationships/hyperlink" Target="http://www.sanita.puglia.it/ServizioAlbopretorioWeb/downloadDoc.ctrl?idDoc=2092389" TargetMode="External"/><Relationship Id="rId42" Type="http://schemas.openxmlformats.org/officeDocument/2006/relationships/hyperlink" Target="http://www.sanita.puglia.it/ServizioAlbopretorioWeb/downloadDoc.ctrl?idDoc=2080819" TargetMode="External"/><Relationship Id="rId47" Type="http://schemas.openxmlformats.org/officeDocument/2006/relationships/hyperlink" Target="http://www.sanita.puglia.it/ServizioAlbopretorioWeb/downloadDoc.ctrl?idDoc=2093644" TargetMode="External"/><Relationship Id="rId63" Type="http://schemas.openxmlformats.org/officeDocument/2006/relationships/hyperlink" Target="http://www.sanita.puglia.it/ServizioAlbopretorioWeb/downloadDoc.ctrl?idDoc=2085754" TargetMode="External"/><Relationship Id="rId68" Type="http://schemas.openxmlformats.org/officeDocument/2006/relationships/hyperlink" Target="http://www.sanita.puglia.it/ServizioAlbopretorioWeb/fascicoloItem.ctrl?aziendaParam=aslbat&amp;idItem=2082799&amp;tipoItemParam=bando&amp;numero=6&amp;proponente=Bandi%20di%20gara&amp;returnController=ricercaItem.ctrl" TargetMode="External"/><Relationship Id="rId84" Type="http://schemas.openxmlformats.org/officeDocument/2006/relationships/hyperlink" Target="http://www.sanita.puglia.it/ServizioAlbopretorioWeb/downloadDoc.ctrl?idDoc=2093770" TargetMode="External"/><Relationship Id="rId89" Type="http://schemas.openxmlformats.org/officeDocument/2006/relationships/image" Target="media/image5.png"/><Relationship Id="rId112" Type="http://schemas.openxmlformats.org/officeDocument/2006/relationships/hyperlink" Target="http://www.sanita.puglia.it/ServizioAlbopretorioWeb/dettaglioItem.ctrl?aziendaParam=asllecce&amp;idItem=2089263&amp;tipoItemParam=bando&amp;numero=4&amp;proponente=Gara&amp;returnController=ricercaItem.ctrl&amp;target=_target0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www.sanita.puglia.it/ServizioAlbopretorioWeb/downloadDoc.ctrl?idDoc=2092394" TargetMode="External"/><Relationship Id="rId107" Type="http://schemas.openxmlformats.org/officeDocument/2006/relationships/hyperlink" Target="http://www.sanita.puglia.it/ServizioAlbopretorioWeb/dettaglioItem.ctrl?aziendaParam=asllecce&amp;idItem=2089527&amp;tipoItemParam=bando&amp;numero=5&amp;proponente=Gara&amp;returnController=ricercaItem.ctrl&amp;target=_target0" TargetMode="External"/><Relationship Id="rId11" Type="http://schemas.openxmlformats.org/officeDocument/2006/relationships/hyperlink" Target="http://www.sanita.puglia.it/ServizioAlbopretorioWeb/downloadDoc.ctrl?idDoc=2092533" TargetMode="External"/><Relationship Id="rId32" Type="http://schemas.openxmlformats.org/officeDocument/2006/relationships/hyperlink" Target="http://www.sanita.puglia.it/ServizioAlbopretorioWeb/downloadDoc.ctrl?idDoc=2088797" TargetMode="External"/><Relationship Id="rId37" Type="http://schemas.openxmlformats.org/officeDocument/2006/relationships/hyperlink" Target="http://www.sanita.puglia.it/ServizioAlbopretorioWeb/dettaglioItem.ctrl?aziendaParam=aslbari&amp;idItem=2088811&amp;tipoItemParam=bando&amp;numero=23&amp;proponente=Bandi%20di%20Gara&amp;returnController=ricercaItem.ctrl&amp;target=_target0" TargetMode="External"/><Relationship Id="rId53" Type="http://schemas.openxmlformats.org/officeDocument/2006/relationships/hyperlink" Target="http://www.sanita.puglia.it/ServizioAlbopretorioWeb/downloadDoc.ctrl?idDoc=2093638" TargetMode="External"/><Relationship Id="rId58" Type="http://schemas.openxmlformats.org/officeDocument/2006/relationships/hyperlink" Target="http://www.sanita.puglia.it/ServizioAlbopretorioWeb/downloadDoc.ctrl?idDoc=2085799" TargetMode="External"/><Relationship Id="rId74" Type="http://schemas.openxmlformats.org/officeDocument/2006/relationships/hyperlink" Target="http://www.sanita.puglia.it/ServizioAlbopretorioWeb/downloadDoc.ctrl?idDoc=2080976" TargetMode="External"/><Relationship Id="rId79" Type="http://schemas.openxmlformats.org/officeDocument/2006/relationships/hyperlink" Target="http://www.sanita.puglia.it/ServizioAlbopretorioWeb/downloadDoc.ctrl?idDoc=2080971" TargetMode="External"/><Relationship Id="rId102" Type="http://schemas.openxmlformats.org/officeDocument/2006/relationships/hyperlink" Target="http://www.sanita.puglia.it/ServizioAlbopretorioWeb/dettaglioItem.ctrl?aziendaParam=aslfoggia&amp;idItem=2095079&amp;tipoItemParam=bando&amp;numero=5&amp;proponente=Gestione%20Tecnica&amp;returnController=ricercaItem.ctrl&amp;target=_target0" TargetMode="External"/><Relationship Id="rId123" Type="http://schemas.openxmlformats.org/officeDocument/2006/relationships/image" Target="http://www.sanita.puglia.it/ServizioAlbopretorioWeb/images/email.png" TargetMode="External"/><Relationship Id="rId128" Type="http://schemas.openxmlformats.org/officeDocument/2006/relationships/image" Target="http://www.sanita.puglia.it/ServizioAlbopretorioWeb/images/email.png" TargetMode="External"/><Relationship Id="rId5" Type="http://schemas.openxmlformats.org/officeDocument/2006/relationships/endnotes" Target="endnotes.xml"/><Relationship Id="rId90" Type="http://schemas.openxmlformats.org/officeDocument/2006/relationships/image" Target="http://www.sanita.puglia.it/ServizioAlbopretorioWeb/images/fascicolo.png" TargetMode="External"/><Relationship Id="rId95" Type="http://schemas.openxmlformats.org/officeDocument/2006/relationships/hyperlink" Target="mailto:?subject=%20Bando%20ASL%20Brindisi:%2012%20/%202016&amp;body=Numero%20repertorio:%2012/2016%0D%0AData%20pubblicazione:%2022/03/2016%0D%0AData%20adozione:%2008/03/2016%0D%0AData%20fine%20pubblicazione:%2025/04/2016%0D%0ANumero/Proponente:%208%20/%20Bandi%20di%20Gara%0D%0AOggetto:%20Progetto%20triennale%20&#8220;donazione%20sangue%20ed%20organi.%0D%0AAllegati:%20%20%0D%0ACOMUNICAZIONE%20ESITO%20VERIFICA%20OFFERTA%20ANOMALA%20ED%20AGGIUDICAZIONE%20PROVVISORIA.pdf%20:%20http://www.sanita.puglia.it/ServizioAlbopretorioWeb/downloadDoc.ctrl?idDoc=2093770%0D%0Adisciplinare%20e%20capitolato%20empulia%20gara%20sangue.pdf%20:%20http://www.sanita.puglia.it/ServizioAlbopretorioWeb/downloadDoc.ctrl?idDoc=2079363%0D%0A" TargetMode="External"/><Relationship Id="rId14" Type="http://schemas.openxmlformats.org/officeDocument/2006/relationships/hyperlink" Target="http://www.sanita.puglia.it/ServizioAlbopretorioWeb/downloadDoc.ctrl?idDoc=2092396" TargetMode="External"/><Relationship Id="rId22" Type="http://schemas.openxmlformats.org/officeDocument/2006/relationships/hyperlink" Target="http://www.sanita.puglia.it/ServizioAlbopretorioWeb/downloadDoc.ctrl?idDoc=2092388" TargetMode="External"/><Relationship Id="rId27" Type="http://schemas.openxmlformats.org/officeDocument/2006/relationships/hyperlink" Target="http://www.sanita.puglia.it/ServizioAlbopretorioWeb/downloadDoc.ctrl?idDoc=2091375" TargetMode="External"/><Relationship Id="rId30" Type="http://schemas.openxmlformats.org/officeDocument/2006/relationships/hyperlink" Target="http://www.sanita.puglia.it/ServizioAlbopretorioWeb/dettaglioItem.ctrl?aziendaParam=aslbari&amp;idItem=2089279&amp;tipoItemParam=bando&amp;numero=24&amp;proponente=Bandi%20di%20Gara&amp;returnController=ricercaItem.ctrl&amp;target=_target0" TargetMode="External"/><Relationship Id="rId35" Type="http://schemas.openxmlformats.org/officeDocument/2006/relationships/hyperlink" Target="http://www.sanita.puglia.it/ServizioAlbopretorioWeb/downloadDoc.ctrl?idDoc=2088794" TargetMode="External"/><Relationship Id="rId43" Type="http://schemas.openxmlformats.org/officeDocument/2006/relationships/hyperlink" Target="http://www.sanita.puglia.it/ServizioAlbopretorioWeb/dettaglioItem.ctrl?aziendaParam=aslbari&amp;idItem=2080677&amp;tipoItemParam=bando&amp;numero=21&amp;proponente=Bandi%20di%20Gara&amp;returnController=ricercaItem.ctrl&amp;target=_target0" TargetMode="External"/><Relationship Id="rId48" Type="http://schemas.openxmlformats.org/officeDocument/2006/relationships/hyperlink" Target="http://www.sanita.puglia.it/ServizioAlbopretorioWeb/downloadDoc.ctrl?idDoc=2093643" TargetMode="External"/><Relationship Id="rId56" Type="http://schemas.openxmlformats.org/officeDocument/2006/relationships/hyperlink" Target="http://www.sanita.puglia.it/ServizioAlbopretorioWeb/downloadDoc.ctrl?idDoc=2085801" TargetMode="External"/><Relationship Id="rId64" Type="http://schemas.openxmlformats.org/officeDocument/2006/relationships/hyperlink" Target="http://www.sanita.puglia.it/ServizioAlbopretorioWeb/downloadDoc.ctrl?idDoc=2085753" TargetMode="External"/><Relationship Id="rId69" Type="http://schemas.openxmlformats.org/officeDocument/2006/relationships/image" Target="media/image3.png"/><Relationship Id="rId77" Type="http://schemas.openxmlformats.org/officeDocument/2006/relationships/hyperlink" Target="http://www.sanita.puglia.it/ServizioAlbopretorioWeb/downloadDoc.ctrl?idDoc=2080973" TargetMode="External"/><Relationship Id="rId100" Type="http://schemas.openxmlformats.org/officeDocument/2006/relationships/hyperlink" Target="mailto:?subject=%20Bando%20ASL%20Foggia:%2025%20/%202016&amp;body=Numero%20repertorio:%2025/2016%0D%0AData%20pubblicazione:%2020/04/2016%0D%0AData%20adozione:%2020/04/2016%0D%0AData%20fine%20pubblicazione:%2020/05/2016%0D%0ANumero/Proponente:%205%20/%20Gestione%20Tecnica%0D%0AOggetto:%20Avviso%20apertura%20offerte%20economiche%20per%20procedura%20di%20gara%20aperta%20per%20l'affidamento%20dei%20lavori%20di" TargetMode="External"/><Relationship Id="rId105" Type="http://schemas.openxmlformats.org/officeDocument/2006/relationships/hyperlink" Target="mailto:?subject=%20Bando%20ASL%20Lecce:%201889%20/%202016&amp;body=Numero%20repertorio:%201889/2016%0D%0AData%20pubblicazione:%2011/04/2016%0D%0AData%20adozione:%2006/04/2016%0D%0AData%20fine%20pubblicazione:%2011/04/2019%0D%0ANumero/Proponente:%205%20/%20Gara%0D%0AOggetto:%20Avviso%20pubblico%20di%20manifestazione%20di%20interesse%20per%20acquisto%20del%20dispositivo%20medico%20TORAYMYXIN%20-%20Cartuccia%20per%20rimozione%20selettiva%20di%20endotossine,%20da%20destinare%20alle%20unit&#224;%20operative%20di%20rianimazione%0D%0AAllegati:%20%20%0D%0AAvviso%20pubblico%20per%20manifestazione%20interesse%20Toraymixin.pdf%20:%20http://www.sanita.puglia.it/ServizioAlbopretorioWeb/downloadDoc.ctrl?idDoc=2089529%0D%0A" TargetMode="External"/><Relationship Id="rId113" Type="http://schemas.openxmlformats.org/officeDocument/2006/relationships/image" Target="http://www.sanita.puglia.it/ServizioAlbopretorioWeb/images/dettaglio.png" TargetMode="External"/><Relationship Id="rId118" Type="http://schemas.openxmlformats.org/officeDocument/2006/relationships/hyperlink" Target="http://www.sanita.puglia.it/ServizioAlbopretorioWeb/downloadDoc.ctrl?idDoc=2088122" TargetMode="External"/><Relationship Id="rId126" Type="http://schemas.openxmlformats.org/officeDocument/2006/relationships/hyperlink" Target="http://www.sanita.puglia.it/ServizioAlbopretorioWeb/downloadDoc.ctrl?idDoc=2084520" TargetMode="External"/><Relationship Id="rId13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sanita.puglia.it/ServizioAlbopretorioWeb/downloadDoc.ctrl?idDoc=2093640" TargetMode="External"/><Relationship Id="rId72" Type="http://schemas.openxmlformats.org/officeDocument/2006/relationships/hyperlink" Target="http://www.sanita.puglia.it/ServizioAlbopretorioWeb/downloadDoc.ctrl?idDoc=2081418" TargetMode="External"/><Relationship Id="rId80" Type="http://schemas.openxmlformats.org/officeDocument/2006/relationships/hyperlink" Target="http://www.sanita.puglia.it/ServizioAlbopretorioWeb/downloadDoc.ctrl?idDoc=2080970" TargetMode="External"/><Relationship Id="rId85" Type="http://schemas.openxmlformats.org/officeDocument/2006/relationships/hyperlink" Target="mailto:?subject=%20Bando%20ASL%20Brindisi:%2026%20/%202016&amp;body=Numero%20repertorio:%2026/2016%0D%0AData%20pubblicazione:%2019/04/2016%0D%0AData%20adozione:%2019/04/2016%0D%0AData%20fine%20pubblicazione:%20%0D%0ANumero/Proponente:%209%20/%20Bandi%20di%20Gara%0D%0AOggetto:%20Gara%20Centro%20Grandi%20Ustioni%20-%20Lavori%20e%20Forniture.%20CIG:%206399484D3F%20-%20CUP:%20B81E14000070001.%20COMUNICAZIONE%20ESITO%20VERIFICA%20OFFERTA%20ANOMALA%20ED%20AGGIUDICAZIONE%20PROVVISORIA%20%0D%0AAllegati:%20%20%0D%0ACOMUNICAZIONE%20ESITO%20VERIFICA%20OFFERTA%20ANOMALA%20ED%20AGGIUDICAZIONE%20PROVVISORIA.pdf%20:%20http://www.sanita.puglia.it/ServizioAlbopretorioWeb/downloadDoc.ctrl?idDoc=2093770%0D%0A" TargetMode="External"/><Relationship Id="rId93" Type="http://schemas.openxmlformats.org/officeDocument/2006/relationships/image" Target="http://www.sanita.puglia.it/ServizioAlbopretorioWeb/images/dettaglio.png" TargetMode="External"/><Relationship Id="rId98" Type="http://schemas.openxmlformats.org/officeDocument/2006/relationships/image" Target="http://www.sanita.puglia.it/ServizioAlbopretorioWeb/images/dettaglio.png" TargetMode="External"/><Relationship Id="rId121" Type="http://schemas.openxmlformats.org/officeDocument/2006/relationships/hyperlink" Target="http://www.sanita.puglia.it/ServizioAlbopretorioWeb/downloadDoc.ctrl?idDoc=20881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?subject=%20Bando%20ASL%20Bari:%2072%20/%202016&amp;body=Numero%20repertorio:%2072/2016%0D%0AData%20pubblicazione:%2015/04/2016%0D%0AData%20adozione:%2015/04/2016%0D%0AData%20fine%20pubblicazione:%2014/04/2021%0D%0ANumero/Proponente:%2027%20/%20Bandi%20di%20Gara%0D%0AOggetto:%20Avviso%20di%20Preinformazione%20relativo%20ai%20lavori:Affidamento%20della%20progettazione%20esecutiva%20e%20dell'esecuzione%20dei%20lavori%20di%20realizzazione%20del%20nuovo%20ospedale%20del%20Sud-Est%20Barese%20(nuovo%20ospedale%20di%20Monopoli-Fasano)%0D%0AAllegati:%20%20%0D%0AAtti%20di%20gara.zip%20:%20http://www.sanita.puglia.it/ServizioAlbopretorioWeb/downloadDoc.ctrl?idDoc=2093961%0D%0AAVVISO%20PREINFORMAZIONE.pdf%20:%20http://www.sanita.puglia.it/ServizioAlbopretorioWeb/downloadDoc.ctrl?idDoc=2092533%0D%0A" TargetMode="External"/><Relationship Id="rId17" Type="http://schemas.openxmlformats.org/officeDocument/2006/relationships/hyperlink" Target="http://www.sanita.puglia.it/ServizioAlbopretorioWeb/downloadDoc.ctrl?idDoc=2092393" TargetMode="External"/><Relationship Id="rId25" Type="http://schemas.openxmlformats.org/officeDocument/2006/relationships/hyperlink" Target="http://www.sanita.puglia.it/ServizioAlbopretorioWeb/downloadDoc.ctrl?idDoc=2092385" TargetMode="External"/><Relationship Id="rId33" Type="http://schemas.openxmlformats.org/officeDocument/2006/relationships/hyperlink" Target="http://www.sanita.puglia.it/ServizioAlbopretorioWeb/downloadDoc.ctrl?idDoc=2088796" TargetMode="External"/><Relationship Id="rId38" Type="http://schemas.openxmlformats.org/officeDocument/2006/relationships/hyperlink" Target="http://www.sanita.puglia.it/ServizioAlbopretorioWeb/downloadDoc.ctrl?idDoc=2084021" TargetMode="External"/><Relationship Id="rId46" Type="http://schemas.openxmlformats.org/officeDocument/2006/relationships/hyperlink" Target="http://www.sanita.puglia.it/ServizioAlbopretorioWeb/downloadDoc.ctrl?idDoc=2093645" TargetMode="External"/><Relationship Id="rId59" Type="http://schemas.openxmlformats.org/officeDocument/2006/relationships/hyperlink" Target="http://www.sanita.puglia.it/ServizioAlbopretorioWeb/downloadDoc.ctrl?idDoc=2085798" TargetMode="External"/><Relationship Id="rId67" Type="http://schemas.openxmlformats.org/officeDocument/2006/relationships/hyperlink" Target="http://www.sanita.puglia.it/ServizioAlbopretorioWeb/downloadDoc.ctrl?idDoc=2082801" TargetMode="External"/><Relationship Id="rId103" Type="http://schemas.openxmlformats.org/officeDocument/2006/relationships/image" Target="http://www.sanita.puglia.it/ServizioAlbopretorioWeb/images/dettaglio.png" TargetMode="External"/><Relationship Id="rId108" Type="http://schemas.openxmlformats.org/officeDocument/2006/relationships/image" Target="http://www.sanita.puglia.it/ServizioAlbopretorioWeb/images/dettaglio.png" TargetMode="External"/><Relationship Id="rId116" Type="http://schemas.openxmlformats.org/officeDocument/2006/relationships/hyperlink" Target="http://www.sanita.puglia.it/ServizioAlbopretorioWeb/downloadDoc.ctrl?idDoc=2088124" TargetMode="External"/><Relationship Id="rId124" Type="http://schemas.openxmlformats.org/officeDocument/2006/relationships/hyperlink" Target="http://www.sanita.puglia.it/ServizioAlbopretorioWeb/dettaglioItem.ctrl?aziendaParam=ospedaliriuniti&amp;idItem=2087877&amp;tipoItemParam=bando&amp;numero=8&amp;proponente=Gara&amp;returnController=ricercaItem.ctrl&amp;target=_target0" TargetMode="External"/><Relationship Id="rId129" Type="http://schemas.openxmlformats.org/officeDocument/2006/relationships/hyperlink" Target="http://www.sanita.puglia.it/ServizioAlbopretorioWeb/dettaglioItem.ctrl?aziendaParam=ospedaliriuniti&amp;idItem=2084518&amp;tipoItemParam=bando&amp;numero=7&amp;proponente=Gara&amp;returnController=ricercaItem.ctrl&amp;target=_target0" TargetMode="External"/><Relationship Id="rId20" Type="http://schemas.openxmlformats.org/officeDocument/2006/relationships/hyperlink" Target="http://www.sanita.puglia.it/ServizioAlbopretorioWeb/downloadDoc.ctrl?idDoc=2092390" TargetMode="External"/><Relationship Id="rId41" Type="http://schemas.openxmlformats.org/officeDocument/2006/relationships/hyperlink" Target="http://www.sanita.puglia.it/ServizioAlbopretorioWeb/downloadDoc.ctrl?idDoc=2080820" TargetMode="External"/><Relationship Id="rId54" Type="http://schemas.openxmlformats.org/officeDocument/2006/relationships/hyperlink" Target="http://www.sanita.puglia.it/ServizioAlbopretorioWeb/dettaglioItem.ctrl?aziendaParam=aslbat&amp;idItem=2093496&amp;tipoItemParam=bando&amp;numero=8&amp;proponente=Bandi%20di%20gara&amp;returnController=ricercaItem.ctrl&amp;target=_target0" TargetMode="External"/><Relationship Id="rId62" Type="http://schemas.openxmlformats.org/officeDocument/2006/relationships/hyperlink" Target="http://www.sanita.puglia.it/ServizioAlbopretorioWeb/downloadDoc.ctrl?idDoc=2085755" TargetMode="External"/><Relationship Id="rId70" Type="http://schemas.openxmlformats.org/officeDocument/2006/relationships/hyperlink" Target="http://www.sanita.puglia.it/ServizioAlbopretorioWeb/dettaglioItem.ctrl?aziendaParam=aslbat&amp;idItem=2082799&amp;tipoItemParam=bando&amp;numero=6&amp;proponente=Bandi%20di%20gara&amp;returnController=ricercaItem.ctrl&amp;target=_target0" TargetMode="External"/><Relationship Id="rId75" Type="http://schemas.openxmlformats.org/officeDocument/2006/relationships/hyperlink" Target="http://www.sanita.puglia.it/ServizioAlbopretorioWeb/downloadDoc.ctrl?idDoc=2080975" TargetMode="External"/><Relationship Id="rId83" Type="http://schemas.openxmlformats.org/officeDocument/2006/relationships/hyperlink" Target="http://www.sanita.puglia.it/ServizioAlbopretorioWeb/dettaglioItem.ctrl?aziendaParam=aslbat&amp;idItem=2081209&amp;tipoItemParam=bando&amp;numero=5&amp;proponente=Bandi%20di%20gara&amp;returnController=ricercaItem.ctrl&amp;target=_target0" TargetMode="External"/><Relationship Id="rId88" Type="http://schemas.openxmlformats.org/officeDocument/2006/relationships/hyperlink" Target="http://www.sanita.puglia.it/ServizioAlbopretorioWeb/fascicoloItem.ctrl?aziendaParam=aslbrindisi&amp;idItem=2093768&amp;tipoItemParam=bando&amp;numero=9&amp;proponente=Bandi%20di%20Gara&amp;returnController=ricercaItem.ctrl" TargetMode="External"/><Relationship Id="rId91" Type="http://schemas.openxmlformats.org/officeDocument/2006/relationships/hyperlink" Target="http://www.sanita.puglia.it/ServizioAlbopretorioWeb/dettaglioItem.ctrl?aziendaParam=aslbrindisi&amp;idItem=2093768&amp;tipoItemParam=bando&amp;numero=9&amp;proponente=Bandi%20di%20Gara&amp;returnController=ricercaItem.ctrl&amp;target=_target0" TargetMode="External"/><Relationship Id="rId96" Type="http://schemas.openxmlformats.org/officeDocument/2006/relationships/image" Target="http://www.sanita.puglia.it/ServizioAlbopretorioWeb/images/email.png" TargetMode="External"/><Relationship Id="rId111" Type="http://schemas.openxmlformats.org/officeDocument/2006/relationships/image" Target="http://www.sanita.puglia.it/ServizioAlbopretorioWeb/images/email.png" TargetMode="External"/><Relationship Id="rId132" Type="http://schemas.openxmlformats.org/officeDocument/2006/relationships/hyperlink" Target="https://pgt.empulia.it/port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nita.puglia.it/ServizioAlbopretorioWeb/downloadDoc.ctrl?idDoc=2093961" TargetMode="External"/><Relationship Id="rId15" Type="http://schemas.openxmlformats.org/officeDocument/2006/relationships/hyperlink" Target="http://www.sanita.puglia.it/ServizioAlbopretorioWeb/downloadDoc.ctrl?idDoc=2092395" TargetMode="External"/><Relationship Id="rId23" Type="http://schemas.openxmlformats.org/officeDocument/2006/relationships/hyperlink" Target="http://www.sanita.puglia.it/ServizioAlbopretorioWeb/downloadDoc.ctrl?idDoc=2092387" TargetMode="External"/><Relationship Id="rId28" Type="http://schemas.openxmlformats.org/officeDocument/2006/relationships/hyperlink" Target="http://www.sanita.puglia.it/ServizioAlbopretorioWeb/dettaglioItem.ctrl?aziendaParam=aslbari&amp;idItem=2091479&amp;tipoItemParam=bando&amp;numero=25&amp;proponente=Bandi%20di%20Gara&amp;returnController=ricercaItem.ctrl&amp;target=_target0" TargetMode="External"/><Relationship Id="rId36" Type="http://schemas.openxmlformats.org/officeDocument/2006/relationships/hyperlink" Target="http://www.sanita.puglia.it/ServizioAlbopretorioWeb/downloadDoc.ctrl?idDoc=2088793" TargetMode="External"/><Relationship Id="rId49" Type="http://schemas.openxmlformats.org/officeDocument/2006/relationships/hyperlink" Target="http://www.sanita.puglia.it/ServizioAlbopretorioWeb/downloadDoc.ctrl?idDoc=2093642" TargetMode="External"/><Relationship Id="rId57" Type="http://schemas.openxmlformats.org/officeDocument/2006/relationships/hyperlink" Target="http://www.sanita.puglia.it/ServizioAlbopretorioWeb/downloadDoc.ctrl?idDoc=2085800" TargetMode="External"/><Relationship Id="rId106" Type="http://schemas.openxmlformats.org/officeDocument/2006/relationships/image" Target="http://www.sanita.puglia.it/ServizioAlbopretorioWeb/images/email.png" TargetMode="External"/><Relationship Id="rId114" Type="http://schemas.openxmlformats.org/officeDocument/2006/relationships/hyperlink" Target="http://www.sanita.puglia.it/ServizioAlbopretorioWeb/ricercaItem.ctrl?aziendaParam=asltaranto&amp;tipoItemParam=bando" TargetMode="External"/><Relationship Id="rId119" Type="http://schemas.openxmlformats.org/officeDocument/2006/relationships/hyperlink" Target="http://www.sanita.puglia.it/ServizioAlbopretorioWeb/downloadDoc.ctrl?idDoc=2088121" TargetMode="External"/><Relationship Id="rId127" Type="http://schemas.openxmlformats.org/officeDocument/2006/relationships/hyperlink" Target="mailto:?subject=%20Bando%20Azienda%20Ospedaliera%20Ospedali%20Riuniti%20-%20Foggia:%20880%20/%202016&amp;body=Numero%20repertorio:%20880/2016%0D%0AData%20pubblicazione:%2007/04/2016%0D%0AData%20adozione:%2001/04/2016%0D%0AData%20fine%20pubblicazione:%2007/05/2016%0D%0ANumero/Proponente:%207%20/%20Gara%0D%0AOggetto:%20Progettazione%20esecutiva%20ed%20esecuzione%20dei%20lavori%20di%20Adeguamento%20sismico%20dei%20corpi%20BCDEFGHI%20e%20rifunzionalizzazione%20del%20plesso%20Maternit&#224;.%0D%0AAllegati:%20%20%0D%0A2016%2001%2012%20Avviso%20ai%20concorrenti%20seconda%20seduta%20pubblica.pdf%20:%20http://www.sanita.puglia.it/ServizioAlbopretorioWeb/downloadDoc.ctrl?idDoc=658055%0D%0AM.5%20schema%20contratto.pdf%20:%20http://www.sanita.puglia.it/ServizioAlbopretorioWeb/downloadDoc.ctrl?idDoc=2088124%0D%0AM.3%20bis%20oneri%20offerta.pdf%20:%20http://www.sanita.puglia.it/ServizioAlbopretorioWeb/downloadDoc.ctrl?idDoc=2088123%0D%0AM.3%20MODULO%20DELL'OFFERTA.pdf%20:%20http://www.sanita.puglia.it/ServizioAlbopretorioWeb/downloadDoc.ctrl?idDoc=2088122%0D%0AM.4%20ALLEGATI%20gara.pdf%20:%20http://www.sanita.puglia.it/ServizioAlbopretorioWeb/downloadDoc.ctrl?idDoc=2088121%0D%0ADisciplinare%20di%20gara.PDF%20:%20http://www.sanita.puglia.it/ServizioAlbopretorioWeb/downloadDoc.ctrl?idDoc=2088120%0D%0ABando%20di%20gara.PDF%20:%20http://www.sanita.puglia.it/ServizioAlbopretorioWeb/downloadDoc.ctrl?idDoc=2088119%0D%0AApertura%20buste%20Offerte%20Economiche.PDF%20:%20http://www.sanita.puglia.it/ServizioAlbopretorioWeb/downloadDoc.ctrl?idDoc=2084520%0D%0A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sanita.puglia.it/ServizioAlbopretorioWeb/downloadDoc.ctrl?idDoc=2088858" TargetMode="External"/><Relationship Id="rId44" Type="http://schemas.openxmlformats.org/officeDocument/2006/relationships/hyperlink" Target="http://www.sanita.puglia.it/ServizioAlbopretorioWeb/downloadDoc.ctrl?idDoc=2079715" TargetMode="External"/><Relationship Id="rId52" Type="http://schemas.openxmlformats.org/officeDocument/2006/relationships/hyperlink" Target="http://www.sanita.puglia.it/ServizioAlbopretorioWeb/downloadDoc.ctrl?idDoc=2093639" TargetMode="External"/><Relationship Id="rId60" Type="http://schemas.openxmlformats.org/officeDocument/2006/relationships/hyperlink" Target="http://www.sanita.puglia.it/ServizioAlbopretorioWeb/downloadDoc.ctrl?idDoc=2085757" TargetMode="External"/><Relationship Id="rId65" Type="http://schemas.openxmlformats.org/officeDocument/2006/relationships/hyperlink" Target="http://www.sanita.puglia.it/ServizioAlbopretorioWeb/downloadDoc.ctrl?idDoc=2085752" TargetMode="External"/><Relationship Id="rId73" Type="http://schemas.openxmlformats.org/officeDocument/2006/relationships/hyperlink" Target="http://www.sanita.puglia.it/ServizioAlbopretorioWeb/downloadDoc.ctrl?idDoc=2080977" TargetMode="External"/><Relationship Id="rId78" Type="http://schemas.openxmlformats.org/officeDocument/2006/relationships/hyperlink" Target="http://www.sanita.puglia.it/ServizioAlbopretorioWeb/downloadDoc.ctrl?idDoc=2080972" TargetMode="External"/><Relationship Id="rId81" Type="http://schemas.openxmlformats.org/officeDocument/2006/relationships/hyperlink" Target="http://www.sanita.puglia.it/ServizioAlbopretorioWeb/downloadDoc.ctrl?idDoc=2080969" TargetMode="External"/><Relationship Id="rId86" Type="http://schemas.openxmlformats.org/officeDocument/2006/relationships/image" Target="media/image4.png"/><Relationship Id="rId94" Type="http://schemas.openxmlformats.org/officeDocument/2006/relationships/hyperlink" Target="http://www.sanita.puglia.it/ServizioAlbopretorioWeb/downloadDoc.ctrl?idDoc=2079363" TargetMode="External"/><Relationship Id="rId99" Type="http://schemas.openxmlformats.org/officeDocument/2006/relationships/hyperlink" Target="http://www.sanita.puglia.it/ServizioAlbopretorioWeb/downloadDoc.ctrl?idDoc=2095099" TargetMode="External"/><Relationship Id="rId101" Type="http://schemas.openxmlformats.org/officeDocument/2006/relationships/image" Target="http://www.sanita.puglia.it/ServizioAlbopretorioWeb/images/email.png" TargetMode="External"/><Relationship Id="rId122" Type="http://schemas.openxmlformats.org/officeDocument/2006/relationships/hyperlink" Target="mailto:?subject=%20Bando%20Azienda%20Ospedaliera%20Ospedali%20Riuniti%20-%20Foggia:%20881%20/%202016&amp;body=Numero%20repertorio:%20881/2016%0D%0AData%20pubblicazione:%2007/04/2016%0D%0AData%20adozione:%2002/04/2016%0D%0AData%20fine%20pubblicazione:%2007/05/2016%0D%0ANumero/Proponente:%208%20/%20Gara%0D%0AOggetto:%20APPALTO%20INTEGRATO%20PER%20L&#8217;AFFIDAMENTO%20DELLA%20PROGETTAZIONE%20ESECUTIVA%20ED%20ESECUZIONE%20DEI%20LAVORI%20DI%20&#8220;REALIZZAZIONE%20DI%20UN%20MONTALETTIGHE%20ANTINCENDIO&#8221;%20A%20SERVIZIO%20DEL%20CORPO%20H%20DEL%20PLESSO%20OO.RR.%0D%0AAllegati:%20%20%0D%0A2016%2001%2012%20Avviso%20ai%20concorrenti%20seconda%20seduta%20pubblica.pdf%20:%20http://www.sanita.puglia.it/ServizioAlbopretorioWeb/downloadDoc.ctrl?idDoc=658055%0D%0AM.5%20schema%20contratto.pdf%20:%20http://www.sanita.puglia.it/ServizioAlbopretorioWeb/downloadDoc.ctrl?idDoc=2088124%0D%0AM.3%20bis%20oneri%20offerta.pdf%20:%20http://www.sanita.puglia.it/ServizioAlbopretorioWeb/downloadDoc.ctrl?idDoc=2088123%0D%0AM.3%20MODULO%20DELL'OFFERTA.pdf%20:%20http://www.sanita.puglia.it/ServizioAlbopretorioWeb/downloadDoc.ctrl?idDoc=2088122%0D%0AM.4%20ALLEGATI%20gara.pdf%20:%20http://www.sanita.puglia.it/ServizioAlbopretorioWeb/downloadDoc.ctrl?idDoc=2088121%0D%0ADisciplinare%20di%20gara.PDF%20:%20http://www.sanita.puglia.it/ServizioAlbopretorioWeb/downloadDoc.ctrl?idDoc=2088120%0D%0ABando%20di%20gara.PDF%20:%20http://www.sanita.puglia.it/ServizioAlbopretorioWeb/downloadDoc.ctrl?idDoc=2088119%0D%0A" TargetMode="External"/><Relationship Id="rId130" Type="http://schemas.openxmlformats.org/officeDocument/2006/relationships/image" Target="http://www.sanita.puglia.it/ServizioAlbopretorioWeb/images/dettaglio.png" TargetMode="Externa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nita.puglia.it/ServizioAlbopretorioWeb/dettaglioItem.ctrl?aziendaParam=aslbari&amp;idItem=2093959&amp;tipoItemParam=bando&amp;numero=28&amp;proponente=Bandi%20di%20Gara&amp;returnController=ricercaItem.ctrl&amp;target=_target0" TargetMode="External"/><Relationship Id="rId13" Type="http://schemas.openxmlformats.org/officeDocument/2006/relationships/hyperlink" Target="http://www.sanita.puglia.it/ServizioAlbopretorioWeb/dettaglioItem.ctrl?aziendaParam=aslbari&amp;idItem=2092531&amp;tipoItemParam=bando&amp;numero=27&amp;proponente=Bandi%20di%20Gara&amp;returnController=ricercaItem.ctrl&amp;target=_target0" TargetMode="External"/><Relationship Id="rId18" Type="http://schemas.openxmlformats.org/officeDocument/2006/relationships/hyperlink" Target="http://www.sanita.puglia.it/ServizioAlbopretorioWeb/downloadDoc.ctrl?idDoc=2092392" TargetMode="External"/><Relationship Id="rId39" Type="http://schemas.openxmlformats.org/officeDocument/2006/relationships/hyperlink" Target="http://www.sanita.puglia.it/ServizioAlbopretorioWeb/dettaglioItem.ctrl?aziendaParam=aslbari&amp;idItem=2084019&amp;tipoItemParam=bando&amp;numero=22&amp;proponente=Bandi%20di%20Gara&amp;returnController=ricercaItem.ctrl&amp;target=_target0" TargetMode="External"/><Relationship Id="rId109" Type="http://schemas.openxmlformats.org/officeDocument/2006/relationships/hyperlink" Target="http://www.sanita.puglia.it/ServizioAlbopretorioWeb/downloadDoc.ctrl?idDoc=2089265" TargetMode="External"/><Relationship Id="rId34" Type="http://schemas.openxmlformats.org/officeDocument/2006/relationships/hyperlink" Target="http://www.sanita.puglia.it/ServizioAlbopretorioWeb/downloadDoc.ctrl?idDoc=2088795" TargetMode="External"/><Relationship Id="rId50" Type="http://schemas.openxmlformats.org/officeDocument/2006/relationships/hyperlink" Target="http://www.sanita.puglia.it/ServizioAlbopretorioWeb/downloadDoc.ctrl?idDoc=2093641" TargetMode="External"/><Relationship Id="rId55" Type="http://schemas.openxmlformats.org/officeDocument/2006/relationships/hyperlink" Target="http://www.sanita.puglia.it/ServizioAlbopretorioWeb/downloadDoc.ctrl?idDoc=2085802" TargetMode="External"/><Relationship Id="rId76" Type="http://schemas.openxmlformats.org/officeDocument/2006/relationships/hyperlink" Target="http://www.sanita.puglia.it/ServizioAlbopretorioWeb/downloadDoc.ctrl?idDoc=2080974" TargetMode="External"/><Relationship Id="rId97" Type="http://schemas.openxmlformats.org/officeDocument/2006/relationships/hyperlink" Target="http://www.sanita.puglia.it/ServizioAlbopretorioWeb/dettaglioItem.ctrl?aziendaParam=aslbrindisi&amp;idItem=2079361&amp;tipoItemParam=bando&amp;numero=8&amp;proponente=Bandi%20di%20Gara&amp;returnController=ricercaItem.ctrl&amp;target=_target0" TargetMode="External"/><Relationship Id="rId104" Type="http://schemas.openxmlformats.org/officeDocument/2006/relationships/hyperlink" Target="http://www.sanita.puglia.it/ServizioAlbopretorioWeb/downloadDoc.ctrl?idDoc=2089529" TargetMode="External"/><Relationship Id="rId120" Type="http://schemas.openxmlformats.org/officeDocument/2006/relationships/hyperlink" Target="http://www.sanita.puglia.it/ServizioAlbopretorioWeb/downloadDoc.ctrl?idDoc=2088120" TargetMode="External"/><Relationship Id="rId125" Type="http://schemas.openxmlformats.org/officeDocument/2006/relationships/image" Target="http://www.sanita.puglia.it/ServizioAlbopretorioWeb/images/dettaglio.png" TargetMode="External"/><Relationship Id="rId7" Type="http://schemas.openxmlformats.org/officeDocument/2006/relationships/hyperlink" Target="mailto:?subject=%20Bando%20ASL%20Bari:%2073%20/%202016&amp;body=Numero%20repertorio:%2073/2016%0D%0AData%20pubblicazione:%2019/04/2016%0D%0AData%20adozione:%2008/03/2016%0D%0AData%20fine%20pubblicazione:%2001/09/2017%0D%0ANumero/Proponente:%2028%20/%20Bandi%20di%20Gara%0D%0AOggetto:%20Procedura%20aperta%20ai%20sensi%20del%20D.Lgs.%20163/2006%20per%20la%20fornitura%20di%20prodotti%20cartari,%20detergenti%20e%20accessori%20per%20la%20consumazione%20dei%20pasti%20necessari%20a%20soddisfare%20le%20esigenze%20della%20Azienda%20Sanitaria%20Locale%20di%20Bari%20e%20della%20societ&#224;%20in%20house%20Sanitaservice%20ASL%20BA%20s.r.l..%0D%0AAllegati:%20%20%0D%0AAtti%20di%20gara.zip%20:%20http://www.sanita.puglia.it/ServizioAlbopretorioWeb/downloadDoc.ctrl?idDoc=2093961%0D%0A" TargetMode="External"/><Relationship Id="rId71" Type="http://schemas.openxmlformats.org/officeDocument/2006/relationships/hyperlink" Target="http://www.sanita.puglia.it/ServizioAlbopretorioWeb/downloadDoc.ctrl?idDoc=2081419" TargetMode="External"/><Relationship Id="rId92" Type="http://schemas.openxmlformats.org/officeDocument/2006/relationships/image" Target="media/image6.png"/><Relationship Id="rId2" Type="http://schemas.openxmlformats.org/officeDocument/2006/relationships/settings" Target="settings.xml"/><Relationship Id="rId29" Type="http://schemas.openxmlformats.org/officeDocument/2006/relationships/hyperlink" Target="http://www.sanita.puglia.it/ServizioAlbopretorioWeb/downloadDoc.ctrl?idDoc=2089196" TargetMode="External"/><Relationship Id="rId24" Type="http://schemas.openxmlformats.org/officeDocument/2006/relationships/hyperlink" Target="http://www.sanita.puglia.it/ServizioAlbopretorioWeb/downloadDoc.ctrl?idDoc=2092386" TargetMode="External"/><Relationship Id="rId40" Type="http://schemas.openxmlformats.org/officeDocument/2006/relationships/hyperlink" Target="http://www.sanita.puglia.it/ServizioAlbopretorioWeb/downloadDoc.ctrl?idDoc=2080821" TargetMode="External"/><Relationship Id="rId45" Type="http://schemas.openxmlformats.org/officeDocument/2006/relationships/hyperlink" Target="http://www.sanita.puglia.it/ServizioAlbopretorioWeb/dettaglioItem.ctrl?aziendaParam=aslbari&amp;idItem=2079713&amp;tipoItemParam=bando&amp;numero=20&amp;proponente=Bandi%20di%20Gara&amp;returnController=ricercaItem.ctrl&amp;target=_target0" TargetMode="External"/><Relationship Id="rId66" Type="http://schemas.openxmlformats.org/officeDocument/2006/relationships/hyperlink" Target="http://www.sanita.puglia.it/ServizioAlbopretorioWeb/dettaglioItem.ctrl?aziendaParam=aslbat&amp;idItem=2085750&amp;tipoItemParam=bando&amp;numero=7&amp;proponente=Bandi%20di%20gara&amp;returnController=ricercaItem.ctrl&amp;target=_target0" TargetMode="External"/><Relationship Id="rId87" Type="http://schemas.openxmlformats.org/officeDocument/2006/relationships/image" Target="http://www.sanita.puglia.it/ServizioAlbopretorioWeb/images/email.png" TargetMode="External"/><Relationship Id="rId110" Type="http://schemas.openxmlformats.org/officeDocument/2006/relationships/hyperlink" Target="mailto:?subject=%20Bando%20ASL%20Lecce:%201888%20/%202016&amp;body=Numero%20repertorio:%201888/2016%0D%0AData%20pubblicazione:%2011/04/2016%0D%0AData%20adozione:%2006/04/2016%0D%0AData%20fine%20pubblicazione:%2011/04/2019%0D%0ANumero/Proponente:%204%20/%20Gara%0D%0AOggetto:%20AVVISO%20PUBBLICO%20DI%20MANIFESTAZIONE%20D'INTERESSE%20PER%20ACQUISTO%20DI%20ANTENNE%20PER%20TERMOABLAZIONE%20PERCUTANEA%20E/O%20INTRAOPERATORIA%20DI%20LESIONI%20NEOPLASTICHE%20EPATICHE%0D%0AAllegati:%20%20%0D%0AAvviso%20pubblico%20per%20manifestazione%20interesse%20Toraymixin.pdf%20:%20http://www.sanita.puglia.it/ServizioAlbopretorioWeb/downloadDoc.ctrl?idDoc=2089529%0D%0AAvviso%20pubblico%20per%20manifestazione%20interesse.pdf%20:%20http://www.sanita.puglia.it/ServizioAlbopretorioWeb/downloadDoc.ctrl?idDoc=2089265%0D%0A" TargetMode="External"/><Relationship Id="rId115" Type="http://schemas.openxmlformats.org/officeDocument/2006/relationships/hyperlink" Target="http://www.sanita.puglia.it/ServizioAlbopretorioWeb/ricercaItem.ctrl?aziendaParam=policlinicobari&amp;tipoItemParam=bando&amp;azione=ricerca" TargetMode="External"/><Relationship Id="rId131" Type="http://schemas.openxmlformats.org/officeDocument/2006/relationships/hyperlink" Target="http://www.sanita.puglia.it/ServizioAlbopretorioWeb/ricercaItem.ctrl?aziendaParam=sdebellis&amp;tipoItemParam=bando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sanita.puglia.it/ServizioAlbopretorioWeb/downloadDoc.ctrl?idDoc=2085756" TargetMode="External"/><Relationship Id="rId82" Type="http://schemas.openxmlformats.org/officeDocument/2006/relationships/hyperlink" Target="http://www.sanita.puglia.it/ServizioAlbopretorioWeb/fascicoloItem.ctrl?aziendaParam=aslbat&amp;idItem=2081209&amp;tipoItemParam=bando&amp;numero=5&amp;proponente=Bandi%20di%20gara&amp;returnController=ricercaItem.ctrl" TargetMode="External"/><Relationship Id="rId19" Type="http://schemas.openxmlformats.org/officeDocument/2006/relationships/hyperlink" Target="http://www.sanita.puglia.it/ServizioAlbopretorioWeb/downloadDoc.ctrl?idDoc=20923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2016-04-20T10:01:00Z</dcterms:created>
  <dcterms:modified xsi:type="dcterms:W3CDTF">2016-04-20T10:01:00Z</dcterms:modified>
</cp:coreProperties>
</file>